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E7" w:rsidRDefault="002348E7" w:rsidP="002348E7">
      <w:pPr>
        <w:pStyle w:val="1"/>
        <w:rPr>
          <w:rFonts w:ascii="Times New Roman" w:hAnsi="Times New Roman" w:cs="Times New Roman"/>
          <w:sz w:val="28"/>
          <w:szCs w:val="28"/>
        </w:rPr>
      </w:pPr>
      <w:r w:rsidRPr="00CE69B7">
        <w:rPr>
          <w:rFonts w:ascii="Times New Roman" w:hAnsi="Times New Roman" w:cs="Times New Roman"/>
          <w:sz w:val="28"/>
          <w:szCs w:val="28"/>
        </w:rPr>
        <w:t>АДМИНИСТРАЦИЯ СЕЛЬСКОГО ПОСЕЛЕНИЯ «УКУРЕЙСКОЕ»</w:t>
      </w:r>
    </w:p>
    <w:p w:rsidR="002348E7" w:rsidRPr="003E5BFC" w:rsidRDefault="002348E7" w:rsidP="002348E7">
      <w:pPr>
        <w:rPr>
          <w:rFonts w:ascii="Verdana" w:hAnsi="Verdana"/>
          <w:lang w:eastAsia="en-US"/>
        </w:rPr>
      </w:pPr>
    </w:p>
    <w:p w:rsidR="002348E7" w:rsidRDefault="002348E7" w:rsidP="002348E7">
      <w:pPr>
        <w:pStyle w:val="2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                                                  </w:t>
      </w:r>
      <w:r w:rsidRPr="00B102D4">
        <w:rPr>
          <w:rFonts w:ascii="Times New Roman" w:hAnsi="Times New Roman" w:cs="Times New Roman"/>
          <w:i w:val="0"/>
        </w:rPr>
        <w:t>ПОСТАНОВЛЕНИЕ</w:t>
      </w:r>
    </w:p>
    <w:p w:rsidR="002348E7" w:rsidRPr="003E5BFC" w:rsidRDefault="002348E7" w:rsidP="002348E7">
      <w:pPr>
        <w:rPr>
          <w:rFonts w:ascii="Verdana" w:hAnsi="Verdana"/>
          <w:lang w:eastAsia="en-US"/>
        </w:rPr>
      </w:pPr>
    </w:p>
    <w:p w:rsidR="002348E7" w:rsidRPr="00FE0C75" w:rsidRDefault="002348E7" w:rsidP="002348E7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Pr="00FE0C75">
        <w:rPr>
          <w:sz w:val="28"/>
          <w:szCs w:val="28"/>
        </w:rPr>
        <w:t xml:space="preserve"> </w:t>
      </w:r>
      <w:r>
        <w:rPr>
          <w:sz w:val="28"/>
          <w:szCs w:val="28"/>
        </w:rPr>
        <w:t>янва</w:t>
      </w:r>
      <w:r w:rsidRPr="00FE0C75">
        <w:rPr>
          <w:sz w:val="28"/>
          <w:szCs w:val="28"/>
        </w:rPr>
        <w:t>ря 201</w:t>
      </w:r>
      <w:r>
        <w:rPr>
          <w:sz w:val="28"/>
          <w:szCs w:val="28"/>
        </w:rPr>
        <w:t>6</w:t>
      </w:r>
      <w:r w:rsidRPr="00FE0C75">
        <w:rPr>
          <w:sz w:val="28"/>
          <w:szCs w:val="28"/>
        </w:rPr>
        <w:t xml:space="preserve"> года</w:t>
      </w:r>
      <w:r w:rsidRPr="00FE0C75">
        <w:rPr>
          <w:sz w:val="28"/>
          <w:szCs w:val="28"/>
        </w:rPr>
        <w:tab/>
      </w:r>
      <w:r w:rsidRPr="00FE0C75">
        <w:rPr>
          <w:sz w:val="28"/>
          <w:szCs w:val="28"/>
        </w:rPr>
        <w:tab/>
      </w:r>
      <w:r w:rsidRPr="00FE0C75">
        <w:rPr>
          <w:sz w:val="28"/>
          <w:szCs w:val="28"/>
        </w:rPr>
        <w:tab/>
      </w:r>
      <w:r w:rsidRPr="00FE0C75">
        <w:rPr>
          <w:sz w:val="28"/>
          <w:szCs w:val="28"/>
        </w:rPr>
        <w:tab/>
      </w:r>
      <w:r w:rsidRPr="00FE0C75">
        <w:rPr>
          <w:sz w:val="28"/>
          <w:szCs w:val="28"/>
        </w:rPr>
        <w:tab/>
      </w:r>
      <w:r w:rsidRPr="00FE0C75">
        <w:rPr>
          <w:sz w:val="28"/>
          <w:szCs w:val="28"/>
        </w:rPr>
        <w:tab/>
      </w:r>
      <w:r w:rsidRPr="00FE0C75">
        <w:rPr>
          <w:sz w:val="28"/>
          <w:szCs w:val="28"/>
        </w:rPr>
        <w:tab/>
        <w:t xml:space="preserve">             № </w:t>
      </w:r>
      <w:r>
        <w:rPr>
          <w:sz w:val="28"/>
          <w:szCs w:val="28"/>
        </w:rPr>
        <w:t>3</w:t>
      </w:r>
    </w:p>
    <w:p w:rsidR="002348E7" w:rsidRDefault="002348E7" w:rsidP="002348E7">
      <w:pPr>
        <w:jc w:val="center"/>
        <w:rPr>
          <w:bCs/>
          <w:sz w:val="28"/>
          <w:szCs w:val="28"/>
        </w:rPr>
      </w:pPr>
      <w:proofErr w:type="spellStart"/>
      <w:r w:rsidRPr="00FE0C75">
        <w:rPr>
          <w:bCs/>
          <w:sz w:val="28"/>
          <w:szCs w:val="28"/>
        </w:rPr>
        <w:t>с.Укурей</w:t>
      </w:r>
      <w:proofErr w:type="spellEnd"/>
    </w:p>
    <w:p w:rsidR="002348E7" w:rsidRPr="00FE0C75" w:rsidRDefault="002348E7" w:rsidP="002348E7">
      <w:pPr>
        <w:jc w:val="center"/>
        <w:rPr>
          <w:sz w:val="28"/>
          <w:szCs w:val="28"/>
        </w:rPr>
      </w:pPr>
    </w:p>
    <w:p w:rsidR="002348E7" w:rsidRPr="00CE69B7" w:rsidRDefault="002348E7" w:rsidP="002348E7">
      <w:pPr>
        <w:pStyle w:val="CharCha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CE69B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</w:t>
      </w:r>
      <w:r w:rsidRPr="00CE69B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Об утверждении схемы расположения земельного участка на   </w:t>
      </w:r>
    </w:p>
    <w:p w:rsidR="002348E7" w:rsidRDefault="002348E7" w:rsidP="002348E7">
      <w:pPr>
        <w:pStyle w:val="CharCha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</w:t>
      </w:r>
      <w:r w:rsidRPr="00CE69B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кадастровом плане территории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для сельскохозяйственного  </w:t>
      </w:r>
    </w:p>
    <w:p w:rsidR="002348E7" w:rsidRDefault="002348E7" w:rsidP="002348E7">
      <w:pPr>
        <w:pStyle w:val="CharCha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                            назначения</w:t>
      </w:r>
      <w:r w:rsidRPr="00CE69B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2348E7" w:rsidRPr="00CE69B7" w:rsidRDefault="002348E7" w:rsidP="002348E7">
      <w:pPr>
        <w:pStyle w:val="CharCha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348E7" w:rsidRPr="00CE69B7" w:rsidRDefault="002348E7" w:rsidP="002348E7">
      <w:pPr>
        <w:pStyle w:val="CharChar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348E7" w:rsidRDefault="002348E7" w:rsidP="002348E7">
      <w:pPr>
        <w:pStyle w:val="CharChar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Руководствуясь </w:t>
      </w:r>
      <w:r w:rsidRPr="00CE69B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атьёй</w:t>
      </w:r>
      <w:r w:rsidRPr="00CE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11.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10</w:t>
      </w:r>
      <w:r w:rsidRPr="00CE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Земельного кодекса Российской Федерации,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Правилами землепользования и застройки сельского поселения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Укурейское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», утверждённых решением Совета сельского поселения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Укурейское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» от 29.12.2014г. №31 «Об утверждении Правил землепользования и застройки сельского поселения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Укурейское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»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н.п.с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Укурей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ст.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Укурей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Шивия-Наделяево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r w:rsidRPr="00CE69B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постановляет:</w:t>
      </w:r>
    </w:p>
    <w:p w:rsidR="002348E7" w:rsidRPr="00CE69B7" w:rsidRDefault="002348E7" w:rsidP="002348E7">
      <w:pPr>
        <w:pStyle w:val="CharChar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348E7" w:rsidRPr="00CE69B7" w:rsidRDefault="002348E7" w:rsidP="002348E7">
      <w:pPr>
        <w:pStyle w:val="CharChar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1. </w:t>
      </w:r>
      <w:r w:rsidRPr="00CE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Утвердить схему расположения земельного участка на кадастровом плане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сенокошения и выпаса скота с предварительной</w:t>
      </w:r>
      <w:r w:rsidRPr="00CE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площадью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2409727</w:t>
      </w:r>
      <w:r w:rsidRPr="00CE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E69B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кв.м</w:t>
      </w:r>
      <w:proofErr w:type="spellEnd"/>
      <w:r w:rsidRPr="00CE69B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(241га).</w:t>
      </w:r>
      <w:r w:rsidRPr="00CE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CE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емельный участок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относится </w:t>
      </w:r>
      <w:r w:rsidRPr="00CE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категории земель сельскохозяйственного назначения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 расположен по адресу: Забайкальский край, Чернышевский район.</w:t>
      </w:r>
    </w:p>
    <w:p w:rsidR="002348E7" w:rsidRPr="00CE69B7" w:rsidRDefault="002348E7" w:rsidP="002348E7">
      <w:pPr>
        <w:pStyle w:val="CharChar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2. </w:t>
      </w:r>
      <w:r w:rsidRPr="00CE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Настоящее постановление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вступает в законную силу со дня его подписания и подлежит обнародованию согласно Уставу сельского поселения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Укурейское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:rsidR="002348E7" w:rsidRPr="00CE69B7" w:rsidRDefault="002348E7" w:rsidP="002348E7">
      <w:pPr>
        <w:pStyle w:val="CharChar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348E7" w:rsidRPr="00CE69B7" w:rsidRDefault="002348E7" w:rsidP="002348E7">
      <w:pPr>
        <w:pStyle w:val="CharChar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348E7" w:rsidRPr="00197876" w:rsidRDefault="002348E7" w:rsidP="002348E7">
      <w:pPr>
        <w:pStyle w:val="CharChar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Глава</w:t>
      </w:r>
      <w:r w:rsidRPr="001978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администрации</w:t>
      </w:r>
    </w:p>
    <w:p w:rsidR="002348E7" w:rsidRDefault="002348E7" w:rsidP="002348E7">
      <w:pPr>
        <w:pStyle w:val="CharChar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787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сельского поселения «</w:t>
      </w:r>
      <w:proofErr w:type="spellStart"/>
      <w:proofErr w:type="gramStart"/>
      <w:r w:rsidRPr="0019787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Укурейское</w:t>
      </w:r>
      <w:proofErr w:type="spellEnd"/>
      <w:r w:rsidRPr="001978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  </w:t>
      </w:r>
      <w:proofErr w:type="gramEnd"/>
      <w:r w:rsidRPr="001978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А.Н.Макаров</w:t>
      </w:r>
      <w:proofErr w:type="spellEnd"/>
      <w:r w:rsidRPr="001978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2348E7" w:rsidRDefault="002348E7" w:rsidP="002348E7">
      <w:pPr>
        <w:pStyle w:val="CharChar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348E7" w:rsidRDefault="002348E7" w:rsidP="002348E7">
      <w:pPr>
        <w:pStyle w:val="CharChar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50C5D" w:rsidRDefault="00E50C5D">
      <w:bookmarkStart w:id="0" w:name="_GoBack"/>
      <w:bookmarkEnd w:id="0"/>
    </w:p>
    <w:sectPr w:rsidR="00E50C5D" w:rsidSect="00BC12BC">
      <w:type w:val="continuous"/>
      <w:pgSz w:w="11905" w:h="16837" w:code="9"/>
      <w:pgMar w:top="1134" w:right="1134" w:bottom="1134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95126"/>
    <w:multiLevelType w:val="hybridMultilevel"/>
    <w:tmpl w:val="0A1C4358"/>
    <w:lvl w:ilvl="0" w:tplc="04190001">
      <w:start w:val="1"/>
      <w:numFmt w:val="bullet"/>
      <w:pStyle w:val="1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7FE"/>
    <w:rsid w:val="002348E7"/>
    <w:rsid w:val="00AC47FE"/>
    <w:rsid w:val="00BC12BC"/>
    <w:rsid w:val="00E5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0DE9F-B0AD-494B-B463-DCC5375D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48E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1"/>
    <w:qFormat/>
    <w:rsid w:val="002348E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48E7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uiPriority w:val="9"/>
    <w:semiHidden/>
    <w:rsid w:val="002348E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11">
    <w:name w:val="Знак1 Знак Знак Знак Знак Знак1 Знак"/>
    <w:basedOn w:val="a"/>
    <w:semiHidden/>
    <w:rsid w:val="002348E7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348E7"/>
    <w:rPr>
      <w:rFonts w:ascii="Verdana" w:hAnsi="Verdana" w:cs="Verdana"/>
      <w:sz w:val="20"/>
      <w:szCs w:val="20"/>
      <w:lang w:val="en-US" w:eastAsia="en-US"/>
    </w:rPr>
  </w:style>
  <w:style w:type="character" w:customStyle="1" w:styleId="21">
    <w:name w:val="Заголовок 2 Знак1"/>
    <w:link w:val="2"/>
    <w:locked/>
    <w:rsid w:val="002348E7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2020-09-28T09:29:00Z</dcterms:created>
  <dcterms:modified xsi:type="dcterms:W3CDTF">2020-09-28T09:29:00Z</dcterms:modified>
</cp:coreProperties>
</file>