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61" w:rsidRPr="005C0D61" w:rsidRDefault="005C0D61" w:rsidP="005C0D61">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5C0D61">
        <w:rPr>
          <w:rFonts w:ascii="Times New Roman" w:eastAsia="Times New Roman" w:hAnsi="Times New Roman" w:cs="Times New Roman"/>
          <w:b/>
          <w:bCs/>
          <w:sz w:val="28"/>
          <w:szCs w:val="28"/>
          <w:lang w:eastAsia="ru-RU"/>
        </w:rPr>
        <w:t>АДМИНИСТРАЦИЯ СЕЛЬСКОГО ПОСЕЛЕНИЯ «УКУРЕЙСКОЕ»</w:t>
      </w:r>
    </w:p>
    <w:p w:rsidR="005C0D61" w:rsidRPr="005C0D61" w:rsidRDefault="005C0D61" w:rsidP="005C0D61">
      <w:pPr>
        <w:autoSpaceDE w:val="0"/>
        <w:autoSpaceDN w:val="0"/>
        <w:adjustRightInd w:val="0"/>
        <w:spacing w:after="0" w:line="240" w:lineRule="auto"/>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C0D61">
        <w:rPr>
          <w:rFonts w:ascii="Times New Roman" w:eastAsia="Times New Roman" w:hAnsi="Times New Roman" w:cs="Times New Roman"/>
          <w:b/>
          <w:bCs/>
          <w:sz w:val="28"/>
          <w:szCs w:val="28"/>
          <w:lang w:eastAsia="ru-RU"/>
        </w:rPr>
        <w:t xml:space="preserve">                                               ПОСТАНОВЛЕНИЕ</w:t>
      </w:r>
    </w:p>
    <w:p w:rsidR="005C0D61" w:rsidRPr="005C0D61" w:rsidRDefault="005C0D61" w:rsidP="005C0D61">
      <w:pPr>
        <w:autoSpaceDE w:val="0"/>
        <w:autoSpaceDN w:val="0"/>
        <w:adjustRightInd w:val="0"/>
        <w:spacing w:after="0" w:line="240" w:lineRule="auto"/>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D61">
        <w:rPr>
          <w:rFonts w:ascii="Times New Roman" w:eastAsia="Times New Roman" w:hAnsi="Times New Roman" w:cs="Times New Roman"/>
          <w:sz w:val="28"/>
          <w:szCs w:val="28"/>
          <w:lang w:eastAsia="ru-RU"/>
        </w:rPr>
        <w:t>24 июня 2024 года</w:t>
      </w:r>
      <w:r w:rsidRPr="005C0D61">
        <w:rPr>
          <w:rFonts w:ascii="Times New Roman" w:eastAsia="Times New Roman" w:hAnsi="Times New Roman" w:cs="Times New Roman"/>
          <w:sz w:val="28"/>
          <w:szCs w:val="28"/>
          <w:lang w:eastAsia="ru-RU"/>
        </w:rPr>
        <w:tab/>
      </w:r>
      <w:r w:rsidRPr="005C0D61">
        <w:rPr>
          <w:rFonts w:ascii="Times New Roman" w:eastAsia="Times New Roman" w:hAnsi="Times New Roman" w:cs="Times New Roman"/>
          <w:sz w:val="28"/>
          <w:szCs w:val="28"/>
          <w:lang w:eastAsia="ru-RU"/>
        </w:rPr>
        <w:tab/>
      </w:r>
      <w:r w:rsidRPr="005C0D61">
        <w:rPr>
          <w:rFonts w:ascii="Times New Roman" w:eastAsia="Times New Roman" w:hAnsi="Times New Roman" w:cs="Times New Roman"/>
          <w:sz w:val="28"/>
          <w:szCs w:val="28"/>
          <w:lang w:eastAsia="ru-RU"/>
        </w:rPr>
        <w:tab/>
      </w:r>
      <w:r w:rsidRPr="005C0D61">
        <w:rPr>
          <w:rFonts w:ascii="Times New Roman" w:eastAsia="Times New Roman" w:hAnsi="Times New Roman" w:cs="Times New Roman"/>
          <w:sz w:val="28"/>
          <w:szCs w:val="28"/>
          <w:lang w:eastAsia="ru-RU"/>
        </w:rPr>
        <w:tab/>
        <w:t xml:space="preserve">                                             № 93</w:t>
      </w:r>
    </w:p>
    <w:p w:rsidR="005C0D61" w:rsidRPr="005C0D61" w:rsidRDefault="005C0D61" w:rsidP="005C0D61">
      <w:pPr>
        <w:autoSpaceDE w:val="0"/>
        <w:autoSpaceDN w:val="0"/>
        <w:adjustRightInd w:val="0"/>
        <w:spacing w:after="0" w:line="240" w:lineRule="auto"/>
        <w:rPr>
          <w:rFonts w:ascii="Times New Roman" w:eastAsia="Times New Roman" w:hAnsi="Times New Roman" w:cs="Times New Roman"/>
          <w:sz w:val="28"/>
          <w:szCs w:val="28"/>
          <w:lang w:eastAsia="ru-RU"/>
        </w:rPr>
      </w:pPr>
      <w:r w:rsidRPr="005C0D61">
        <w:rPr>
          <w:rFonts w:ascii="Times New Roman" w:eastAsia="Times New Roman" w:hAnsi="Times New Roman" w:cs="Times New Roman"/>
          <w:sz w:val="28"/>
          <w:szCs w:val="28"/>
          <w:lang w:eastAsia="ru-RU"/>
        </w:rPr>
        <w:t xml:space="preserve">                                                                  с. Укурей</w:t>
      </w:r>
    </w:p>
    <w:p w:rsidR="005C0D61" w:rsidRPr="005C0D61" w:rsidRDefault="005C0D61" w:rsidP="005C0D61">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0D61" w:rsidRPr="005C0D61" w:rsidRDefault="005C0D61" w:rsidP="005C0D61">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0D61" w:rsidRPr="005C0D61" w:rsidRDefault="005C0D61" w:rsidP="005C0D61">
      <w:pPr>
        <w:autoSpaceDE w:val="0"/>
        <w:autoSpaceDN w:val="0"/>
        <w:adjustRightInd w:val="0"/>
        <w:jc w:val="both"/>
        <w:rPr>
          <w:rFonts w:ascii="Times New Roman" w:eastAsia="Times New Roman" w:hAnsi="Times New Roman" w:cs="Times New Roman"/>
          <w:b/>
          <w:sz w:val="28"/>
          <w:szCs w:val="28"/>
          <w:lang w:eastAsia="ru-RU"/>
        </w:rPr>
      </w:pPr>
      <w:r w:rsidRPr="005C0D61">
        <w:rPr>
          <w:rFonts w:ascii="Times New Roman" w:eastAsia="Times New Roman" w:hAnsi="Times New Roman" w:cs="Times New Roman"/>
          <w:b/>
          <w:sz w:val="28"/>
          <w:szCs w:val="28"/>
          <w:lang w:eastAsia="ru-RU"/>
        </w:rPr>
        <w:t xml:space="preserve">О внесении изменений и дополнений в отдельные положения административного </w:t>
      </w:r>
      <w:hyperlink r:id="rId6" w:history="1">
        <w:proofErr w:type="gramStart"/>
        <w:r w:rsidRPr="005C0D61">
          <w:rPr>
            <w:rFonts w:ascii="Times New Roman" w:eastAsia="Times New Roman" w:hAnsi="Times New Roman" w:cs="Times New Roman"/>
            <w:b/>
            <w:color w:val="000000"/>
            <w:sz w:val="28"/>
            <w:szCs w:val="28"/>
            <w:lang w:eastAsia="ru-RU"/>
          </w:rPr>
          <w:t>регламент</w:t>
        </w:r>
        <w:proofErr w:type="gramEnd"/>
      </w:hyperlink>
      <w:r w:rsidRPr="005C0D61">
        <w:rPr>
          <w:rFonts w:ascii="Times New Roman" w:eastAsia="Times New Roman" w:hAnsi="Times New Roman" w:cs="Times New Roman"/>
          <w:b/>
          <w:color w:val="000000"/>
          <w:sz w:val="28"/>
          <w:szCs w:val="28"/>
          <w:lang w:eastAsia="ru-RU"/>
        </w:rPr>
        <w:t>а</w:t>
      </w:r>
      <w:r w:rsidRPr="005C0D61">
        <w:rPr>
          <w:rFonts w:ascii="Times New Roman" w:eastAsia="Times New Roman" w:hAnsi="Times New Roman" w:cs="Times New Roman"/>
          <w:b/>
          <w:sz w:val="28"/>
          <w:szCs w:val="28"/>
          <w:lang w:eastAsia="ru-RU"/>
        </w:rPr>
        <w:t xml:space="preserve"> по предоставлению муниципальной услуги по предоставлению водных объектов или их частей, находящихся в муниципальной собственности, в пользование на основании решений о предоставлении водных объектов в пользование, утверждённого постановлением №191 от 31.12.2015года</w:t>
      </w:r>
    </w:p>
    <w:p w:rsidR="005C0D61" w:rsidRPr="005C0D61" w:rsidRDefault="005C0D61" w:rsidP="005C0D61">
      <w:pPr>
        <w:autoSpaceDE w:val="0"/>
        <w:autoSpaceDN w:val="0"/>
        <w:adjustRightInd w:val="0"/>
        <w:spacing w:after="0" w:line="240" w:lineRule="auto"/>
        <w:ind w:left="540"/>
        <w:rPr>
          <w:rFonts w:ascii="Times New Roman" w:eastAsia="Times New Roman" w:hAnsi="Times New Roman" w:cs="Times New Roman"/>
          <w:b/>
          <w:bCs/>
          <w:sz w:val="28"/>
          <w:szCs w:val="28"/>
          <w:lang w:eastAsia="ru-RU"/>
        </w:rPr>
      </w:pPr>
    </w:p>
    <w:p w:rsidR="005C0D61" w:rsidRPr="005C0D61" w:rsidRDefault="005C0D61" w:rsidP="005C0D61">
      <w:pPr>
        <w:autoSpaceDE w:val="0"/>
        <w:autoSpaceDN w:val="0"/>
        <w:adjustRightInd w:val="0"/>
        <w:spacing w:after="0" w:line="240" w:lineRule="auto"/>
        <w:ind w:left="540"/>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ind w:firstLine="567"/>
        <w:jc w:val="both"/>
        <w:rPr>
          <w:rFonts w:ascii="Times New Roman" w:eastAsia="Times New Roman" w:hAnsi="Times New Roman" w:cs="Times New Roman"/>
          <w:sz w:val="28"/>
          <w:szCs w:val="28"/>
          <w:lang w:eastAsia="ru-RU"/>
        </w:rPr>
      </w:pPr>
      <w:r w:rsidRPr="005C0D61">
        <w:rPr>
          <w:rFonts w:ascii="Times New Roman" w:eastAsia="Times New Roman" w:hAnsi="Times New Roman" w:cs="Times New Roman"/>
          <w:sz w:val="28"/>
          <w:szCs w:val="28"/>
          <w:lang w:eastAsia="ru-RU"/>
        </w:rPr>
        <w:t xml:space="preserve">В соответствии с Федеральным </w:t>
      </w:r>
      <w:hyperlink r:id="rId7" w:history="1">
        <w:r w:rsidRPr="005C0D61">
          <w:rPr>
            <w:rFonts w:ascii="Times New Roman" w:eastAsia="Times New Roman" w:hAnsi="Times New Roman" w:cs="Times New Roman"/>
            <w:color w:val="000000"/>
            <w:sz w:val="28"/>
            <w:szCs w:val="28"/>
            <w:lang w:eastAsia="ru-RU"/>
          </w:rPr>
          <w:t>законом</w:t>
        </w:r>
      </w:hyperlink>
      <w:r w:rsidRPr="005C0D61">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с ч.4 ст.7 Федерального закона от 06.10.2003 №131-ФЗ «Об общих принципах организации местного самоуправления в РФ», администрация сельского поселения «Укурейское» </w:t>
      </w:r>
      <w:r w:rsidRPr="005C0D61">
        <w:rPr>
          <w:rFonts w:ascii="Times New Roman" w:eastAsia="Times New Roman" w:hAnsi="Times New Roman" w:cs="Times New Roman"/>
          <w:b/>
          <w:bCs/>
          <w:sz w:val="28"/>
          <w:szCs w:val="28"/>
          <w:lang w:eastAsia="ru-RU"/>
        </w:rPr>
        <w:t>постановляет:</w:t>
      </w: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D61">
        <w:rPr>
          <w:rFonts w:ascii="Times New Roman" w:eastAsia="Times New Roman" w:hAnsi="Times New Roman" w:cs="Times New Roman"/>
          <w:bCs/>
          <w:sz w:val="28"/>
          <w:szCs w:val="28"/>
          <w:lang w:eastAsia="ru-RU"/>
        </w:rPr>
        <w:t xml:space="preserve">1. Утвердить прилагаемые изменения и дополнения, которые вносятся  </w:t>
      </w:r>
      <w:r w:rsidRPr="005C0D61">
        <w:rPr>
          <w:rFonts w:ascii="Times New Roman" w:eastAsia="Times New Roman" w:hAnsi="Times New Roman" w:cs="Times New Roman"/>
          <w:sz w:val="28"/>
          <w:szCs w:val="28"/>
          <w:lang w:eastAsia="ru-RU"/>
        </w:rPr>
        <w:t xml:space="preserve">в административный </w:t>
      </w:r>
      <w:hyperlink r:id="rId8" w:history="1">
        <w:r w:rsidRPr="005C0D61">
          <w:rPr>
            <w:rFonts w:ascii="Times New Roman" w:eastAsia="Times New Roman" w:hAnsi="Times New Roman" w:cs="Times New Roman"/>
            <w:color w:val="0000FF"/>
            <w:sz w:val="28"/>
            <w:szCs w:val="28"/>
            <w:u w:val="single"/>
            <w:lang w:eastAsia="ru-RU"/>
          </w:rPr>
          <w:t>регламент</w:t>
        </w:r>
      </w:hyperlink>
      <w:r w:rsidRPr="005C0D61">
        <w:rPr>
          <w:rFonts w:ascii="Times New Roman" w:eastAsia="Times New Roman" w:hAnsi="Times New Roman" w:cs="Times New Roman"/>
          <w:color w:val="0000FF"/>
          <w:sz w:val="28"/>
          <w:szCs w:val="28"/>
          <w:u w:val="single"/>
          <w:lang w:eastAsia="ru-RU"/>
        </w:rPr>
        <w:t xml:space="preserve"> </w:t>
      </w:r>
      <w:r w:rsidRPr="005C0D61">
        <w:rPr>
          <w:rFonts w:ascii="Times New Roman" w:eastAsia="Times New Roman" w:hAnsi="Times New Roman" w:cs="Times New Roman"/>
          <w:sz w:val="28"/>
          <w:szCs w:val="28"/>
          <w:lang w:eastAsia="ru-RU"/>
        </w:rPr>
        <w:t>по предоставлению  муниципальной услуги по предоставлению водных объектов или их частей, находящихся в муниципальной собственности, в пользование на основании решений о предоставлении водных объектов в пользование, утверждённого постановлением №41 от 30.10.2019года согласно приложению.</w:t>
      </w:r>
    </w:p>
    <w:p w:rsidR="005C0D61" w:rsidRPr="005C0D61" w:rsidRDefault="005C0D61" w:rsidP="005C0D6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D61">
        <w:rPr>
          <w:rFonts w:ascii="Times New Roman" w:eastAsia="Times New Roman" w:hAnsi="Times New Roman" w:cs="Times New Roman"/>
          <w:bCs/>
          <w:sz w:val="28"/>
          <w:szCs w:val="28"/>
          <w:lang w:eastAsia="ru-RU"/>
        </w:rPr>
        <w:t>Настоящее постановление вступает в силу с момента его подписания.</w:t>
      </w:r>
    </w:p>
    <w:p w:rsidR="005C0D61" w:rsidRPr="005C0D61" w:rsidRDefault="005C0D61" w:rsidP="005C0D61">
      <w:pPr>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C0D61">
        <w:rPr>
          <w:rFonts w:ascii="Times New Roman" w:eastAsia="Times New Roman" w:hAnsi="Times New Roman" w:cs="Times New Roman"/>
          <w:bCs/>
          <w:sz w:val="28"/>
          <w:szCs w:val="28"/>
          <w:lang w:eastAsia="ru-RU"/>
        </w:rPr>
        <w:t>Настоящее постановление обнародовать согласно Уставу сельского поселения «Укурейское».</w:t>
      </w: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D61">
        <w:rPr>
          <w:rFonts w:ascii="Times New Roman" w:eastAsia="Times New Roman" w:hAnsi="Times New Roman" w:cs="Times New Roman"/>
          <w:sz w:val="28"/>
          <w:szCs w:val="28"/>
          <w:lang w:eastAsia="ru-RU"/>
        </w:rPr>
        <w:t xml:space="preserve">Глава сельского поселения </w:t>
      </w: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D61">
        <w:rPr>
          <w:rFonts w:ascii="Times New Roman" w:eastAsia="Times New Roman" w:hAnsi="Times New Roman" w:cs="Times New Roman"/>
          <w:sz w:val="28"/>
          <w:szCs w:val="28"/>
          <w:lang w:eastAsia="ru-RU"/>
        </w:rPr>
        <w:t xml:space="preserve">«Укурейское»:                                                         </w:t>
      </w:r>
      <w:proofErr w:type="spellStart"/>
      <w:r w:rsidRPr="005C0D61">
        <w:rPr>
          <w:rFonts w:ascii="Times New Roman" w:eastAsia="Times New Roman" w:hAnsi="Times New Roman" w:cs="Times New Roman"/>
          <w:sz w:val="28"/>
          <w:szCs w:val="28"/>
          <w:lang w:eastAsia="ru-RU"/>
        </w:rPr>
        <w:t>Е.В.Карасёва</w:t>
      </w:r>
      <w:proofErr w:type="spellEnd"/>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D61" w:rsidRPr="005C0D61" w:rsidRDefault="005C0D61" w:rsidP="005C0D61">
      <w:pPr>
        <w:spacing w:after="0" w:line="240" w:lineRule="auto"/>
        <w:rPr>
          <w:rFonts w:ascii="Times New Roman" w:eastAsia="Times New Roman" w:hAnsi="Times New Roman" w:cs="Verdana"/>
          <w:sz w:val="28"/>
          <w:szCs w:val="28"/>
        </w:rPr>
      </w:pPr>
      <w:r w:rsidRPr="005C0D61">
        <w:rPr>
          <w:rFonts w:ascii="Times New Roman" w:eastAsia="Times New Roman" w:hAnsi="Times New Roman" w:cs="Verdana"/>
          <w:sz w:val="28"/>
          <w:szCs w:val="28"/>
        </w:rPr>
        <w:t xml:space="preserve">                                                                                            Приложение </w:t>
      </w:r>
    </w:p>
    <w:p w:rsidR="005C0D61" w:rsidRPr="005C0D61" w:rsidRDefault="005C0D61" w:rsidP="005C0D61">
      <w:pPr>
        <w:spacing w:after="0" w:line="240" w:lineRule="auto"/>
        <w:rPr>
          <w:rFonts w:ascii="Times New Roman" w:eastAsia="Times New Roman" w:hAnsi="Times New Roman" w:cs="Verdana"/>
          <w:sz w:val="28"/>
          <w:szCs w:val="28"/>
        </w:rPr>
      </w:pPr>
      <w:r w:rsidRPr="005C0D61">
        <w:rPr>
          <w:rFonts w:ascii="Times New Roman" w:eastAsia="Times New Roman" w:hAnsi="Times New Roman" w:cs="Verdana"/>
          <w:sz w:val="28"/>
          <w:szCs w:val="28"/>
        </w:rPr>
        <w:t xml:space="preserve">                                                                         к  постановлению администрации </w:t>
      </w:r>
    </w:p>
    <w:p w:rsidR="005C0D61" w:rsidRPr="005C0D61" w:rsidRDefault="005C0D61" w:rsidP="005C0D61">
      <w:pPr>
        <w:spacing w:after="0" w:line="240" w:lineRule="auto"/>
        <w:rPr>
          <w:rFonts w:ascii="Times New Roman" w:eastAsia="Times New Roman" w:hAnsi="Times New Roman" w:cs="Verdana"/>
          <w:sz w:val="28"/>
          <w:szCs w:val="28"/>
        </w:rPr>
      </w:pPr>
      <w:r w:rsidRPr="005C0D61">
        <w:rPr>
          <w:rFonts w:ascii="Times New Roman" w:eastAsia="Times New Roman" w:hAnsi="Times New Roman" w:cs="Verdana"/>
          <w:sz w:val="28"/>
          <w:szCs w:val="28"/>
        </w:rPr>
        <w:t xml:space="preserve">                                                                         сельского поселения «Укурейское»</w:t>
      </w:r>
    </w:p>
    <w:p w:rsidR="005C0D61" w:rsidRPr="005C0D61" w:rsidRDefault="005C0D61" w:rsidP="005C0D61">
      <w:pPr>
        <w:spacing w:after="0" w:line="240" w:lineRule="auto"/>
        <w:jc w:val="both"/>
        <w:rPr>
          <w:rFonts w:ascii="Times New Roman" w:eastAsia="Times New Roman" w:hAnsi="Times New Roman" w:cs="Verdana"/>
          <w:sz w:val="28"/>
          <w:szCs w:val="28"/>
        </w:rPr>
      </w:pPr>
      <w:r w:rsidRPr="005C0D61">
        <w:rPr>
          <w:rFonts w:ascii="Times New Roman" w:eastAsia="Times New Roman" w:hAnsi="Times New Roman" w:cs="Verdana"/>
          <w:sz w:val="28"/>
          <w:szCs w:val="28"/>
        </w:rPr>
        <w:t xml:space="preserve">                                                                                от «24» июня 2024г. № 93</w:t>
      </w:r>
    </w:p>
    <w:p w:rsidR="005C0D61" w:rsidRPr="005C0D61" w:rsidRDefault="005C0D61" w:rsidP="005C0D61">
      <w:pPr>
        <w:jc w:val="both"/>
        <w:rPr>
          <w:rFonts w:ascii="Times New Roman" w:eastAsia="Times New Roman" w:hAnsi="Times New Roman" w:cs="Times New Roman"/>
          <w:sz w:val="28"/>
          <w:szCs w:val="28"/>
          <w:lang w:eastAsia="ru-RU"/>
        </w:rPr>
      </w:pPr>
    </w:p>
    <w:p w:rsidR="005C0D61" w:rsidRPr="005C0D61" w:rsidRDefault="005C0D61" w:rsidP="005C0D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D61">
        <w:rPr>
          <w:rFonts w:ascii="Times New Roman" w:eastAsia="Times New Roman" w:hAnsi="Times New Roman" w:cs="Times New Roman"/>
          <w:sz w:val="28"/>
          <w:szCs w:val="28"/>
          <w:lang w:eastAsia="ru-RU"/>
        </w:rPr>
        <w:t>Изменения и дополнения, которые вносятся в административный регламент предоставления муниципальной услуги по предоставлению водных объектов или их частей, находящихся в муниципальной собственности, в пользование на основании решений о предоставлении водных объектов в пользование», утверждённого постановлением №191 от 31.12.2015года:</w:t>
      </w:r>
    </w:p>
    <w:p w:rsidR="005C0D61" w:rsidRPr="005C0D61" w:rsidRDefault="005C0D61" w:rsidP="005C0D61">
      <w:pPr>
        <w:autoSpaceDE w:val="0"/>
        <w:autoSpaceDN w:val="0"/>
        <w:adjustRightInd w:val="0"/>
        <w:spacing w:after="0" w:line="240" w:lineRule="auto"/>
        <w:jc w:val="center"/>
        <w:rPr>
          <w:rFonts w:ascii="Arial" w:eastAsia="Times New Roman" w:hAnsi="Arial" w:cs="Arial"/>
          <w:bCs/>
          <w:sz w:val="20"/>
          <w:szCs w:val="20"/>
          <w:lang w:eastAsia="ru-RU"/>
        </w:rPr>
      </w:pPr>
    </w:p>
    <w:p w:rsidR="005C0D61" w:rsidRPr="005C0D61" w:rsidRDefault="005C0D61" w:rsidP="005C0D61">
      <w:pPr>
        <w:spacing w:after="0" w:line="240" w:lineRule="auto"/>
        <w:rPr>
          <w:rFonts w:ascii="Times New Roman" w:eastAsia="Times New Roman" w:hAnsi="Times New Roman" w:cs="Times New Roman"/>
          <w:sz w:val="28"/>
          <w:szCs w:val="28"/>
        </w:rPr>
      </w:pPr>
    </w:p>
    <w:p w:rsidR="005C0D61" w:rsidRPr="005C0D61" w:rsidRDefault="005C0D61" w:rsidP="005C0D61">
      <w:pPr>
        <w:spacing w:after="0" w:line="240" w:lineRule="auto"/>
        <w:jc w:val="both"/>
        <w:rPr>
          <w:rFonts w:ascii="Times New Roman" w:eastAsia="Times New Roman" w:hAnsi="Times New Roman" w:cs="Verdana"/>
          <w:sz w:val="28"/>
          <w:szCs w:val="28"/>
        </w:rPr>
      </w:pPr>
      <w:r w:rsidRPr="005C0D61">
        <w:rPr>
          <w:rFonts w:ascii="Times New Roman" w:eastAsia="Times New Roman" w:hAnsi="Times New Roman" w:cs="Verdana"/>
          <w:sz w:val="28"/>
          <w:szCs w:val="28"/>
        </w:rPr>
        <w:t>1. Пункт 2.6.2. изложить в новой редакции:</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rPr>
        <w:t xml:space="preserve">    «</w:t>
      </w:r>
      <w:r w:rsidRPr="005C0D61">
        <w:rPr>
          <w:rFonts w:ascii="Times New Roman" w:eastAsia="Calibri" w:hAnsi="Times New Roman" w:cs="Times New Roman"/>
          <w:sz w:val="28"/>
          <w:szCs w:val="28"/>
          <w:lang w:eastAsia="ru-RU"/>
        </w:rPr>
        <w:t xml:space="preserve">Образец заявления о предоставлении водного объекта или его части </w:t>
      </w:r>
      <w:proofErr w:type="gramStart"/>
      <w:r w:rsidRPr="005C0D61">
        <w:rPr>
          <w:rFonts w:ascii="Times New Roman" w:eastAsia="Calibri" w:hAnsi="Times New Roman" w:cs="Times New Roman"/>
          <w:sz w:val="28"/>
          <w:szCs w:val="28"/>
          <w:lang w:eastAsia="ru-RU"/>
        </w:rPr>
        <w:t xml:space="preserve">в пользование на основании решения о предоставлении водного объекта в пользование приведен в </w:t>
      </w:r>
      <w:hyperlink r:id="rId9" w:history="1">
        <w:r w:rsidRPr="005C0D61">
          <w:rPr>
            <w:rFonts w:ascii="Times New Roman" w:eastAsia="Calibri" w:hAnsi="Times New Roman" w:cs="Times New Roman"/>
            <w:sz w:val="28"/>
            <w:szCs w:val="28"/>
            <w:lang w:eastAsia="ru-RU"/>
          </w:rPr>
          <w:t>приложении</w:t>
        </w:r>
        <w:proofErr w:type="gramEnd"/>
        <w:r w:rsidRPr="005C0D61">
          <w:rPr>
            <w:rFonts w:ascii="Times New Roman" w:eastAsia="Calibri" w:hAnsi="Times New Roman" w:cs="Times New Roman"/>
            <w:sz w:val="28"/>
            <w:szCs w:val="28"/>
            <w:lang w:eastAsia="ru-RU"/>
          </w:rPr>
          <w:t xml:space="preserve"> </w:t>
        </w:r>
      </w:hyperlink>
      <w:r w:rsidRPr="005C0D61">
        <w:rPr>
          <w:rFonts w:ascii="Times New Roman" w:eastAsia="Calibri" w:hAnsi="Times New Roman" w:cs="Times New Roman"/>
          <w:sz w:val="28"/>
          <w:szCs w:val="28"/>
          <w:lang w:eastAsia="ru-RU"/>
        </w:rPr>
        <w:t>2 к настоящему административному регламенту.</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 xml:space="preserve">    В бумажном виде образец заявления можно получить в администрации сельского поселения «Укурейское», а в электронном – на официальном сайте администрации сельского поселения «Укурейское».                                                                           </w:t>
      </w:r>
    </w:p>
    <w:p w:rsidR="005C0D61" w:rsidRPr="005C0D61" w:rsidRDefault="005C0D61" w:rsidP="005C0D61">
      <w:pPr>
        <w:spacing w:after="0" w:line="240" w:lineRule="auto"/>
        <w:rPr>
          <w:rFonts w:ascii="Times New Roman" w:eastAsia="Calibri" w:hAnsi="Times New Roman" w:cs="Times New Roman"/>
          <w:b/>
          <w:sz w:val="28"/>
          <w:szCs w:val="28"/>
          <w:lang w:eastAsia="ru-RU"/>
        </w:rPr>
      </w:pPr>
      <w:r w:rsidRPr="005C0D61">
        <w:rPr>
          <w:rFonts w:ascii="Times New Roman" w:eastAsia="Calibri" w:hAnsi="Times New Roman" w:cs="Times New Roman"/>
          <w:b/>
          <w:sz w:val="28"/>
          <w:szCs w:val="28"/>
          <w:lang w:eastAsia="ru-RU"/>
        </w:rPr>
        <w:t>Перечень прилагаемых к заявлению документов:</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 копии учредительных документов – для юридического лица;</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2) копия документа, удостоверяющего личность, – для физического лица;</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3) документ, подтверждающий полномочия лица на осуществление действий от имени заявителя, – обязателен только при представлении документов не лично заявителем;</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5) сведения о наличии контрольно-измерительной аппаратуры для контроля качества воды в водном объекте;</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6)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7)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8) обоснование вида, цели и срока предполагаемого водопользования;</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proofErr w:type="gramStart"/>
      <w:r w:rsidRPr="005C0D61">
        <w:rPr>
          <w:rFonts w:ascii="Times New Roman" w:eastAsia="Calibri" w:hAnsi="Times New Roman" w:cs="Times New Roman"/>
          <w:sz w:val="28"/>
          <w:szCs w:val="28"/>
          <w:lang w:eastAsia="ru-RU"/>
        </w:rPr>
        <w:t>9)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roofErr w:type="gramEnd"/>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p>
    <w:p w:rsidR="005C0D61" w:rsidRPr="005C0D61" w:rsidRDefault="005C0D61" w:rsidP="005C0D61">
      <w:pPr>
        <w:spacing w:after="0" w:line="240" w:lineRule="auto"/>
        <w:rPr>
          <w:rFonts w:ascii="Times New Roman" w:eastAsia="Calibri" w:hAnsi="Times New Roman" w:cs="Times New Roman"/>
          <w:b/>
          <w:sz w:val="28"/>
          <w:szCs w:val="28"/>
          <w:lang w:eastAsia="ru-RU"/>
        </w:rPr>
      </w:pPr>
      <w:r w:rsidRPr="005C0D61">
        <w:rPr>
          <w:rFonts w:ascii="Times New Roman" w:eastAsia="Calibri" w:hAnsi="Times New Roman" w:cs="Times New Roman"/>
          <w:b/>
          <w:sz w:val="28"/>
          <w:szCs w:val="28"/>
          <w:lang w:eastAsia="ru-RU"/>
        </w:rPr>
        <w:t>Дополнительно для сброса сточных, в том числе дренажных, вод:</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10) расчет и обоснование заявленного объема сброса сточных, в том числе дренажных, вод и показателей их качества по каждому выпуску;</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11) поквартальный график сброса сточных вод;</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12) 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13) графические материалы с обозначением места предполагаемого сброса сточных, в том числе дренажных, вод по каждому выпуску.</w:t>
      </w:r>
    </w:p>
    <w:p w:rsidR="005C0D61" w:rsidRPr="005C0D61" w:rsidRDefault="005C0D61" w:rsidP="005C0D61">
      <w:pPr>
        <w:spacing w:after="0" w:line="240" w:lineRule="auto"/>
        <w:rPr>
          <w:rFonts w:ascii="Times New Roman" w:eastAsia="Calibri" w:hAnsi="Times New Roman" w:cs="Times New Roman"/>
          <w:b/>
          <w:sz w:val="28"/>
          <w:szCs w:val="28"/>
          <w:lang w:eastAsia="ru-RU"/>
        </w:rPr>
      </w:pPr>
      <w:r w:rsidRPr="005C0D61">
        <w:rPr>
          <w:rFonts w:ascii="Times New Roman" w:eastAsia="Calibri" w:hAnsi="Times New Roman" w:cs="Times New Roman"/>
          <w:b/>
          <w:sz w:val="28"/>
          <w:szCs w:val="28"/>
          <w:lang w:eastAsia="ru-RU"/>
        </w:rPr>
        <w:t>Дополнительно для:</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строительства причалов, судоподъемных и судоремонтных сооружений;</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создания стационарных и (или) плавучих платформ, искусственных островов на землях, покрытых поверхностными водами;</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14)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15)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16)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5C0D61" w:rsidRPr="005C0D61" w:rsidRDefault="005C0D61" w:rsidP="005C0D61">
      <w:pPr>
        <w:spacing w:after="0" w:line="240" w:lineRule="auto"/>
        <w:rPr>
          <w:rFonts w:ascii="Times New Roman" w:eastAsia="Calibri" w:hAnsi="Times New Roman" w:cs="Times New Roman"/>
          <w:b/>
          <w:sz w:val="28"/>
          <w:szCs w:val="28"/>
          <w:lang w:eastAsia="ru-RU"/>
        </w:rPr>
      </w:pPr>
      <w:r w:rsidRPr="005C0D61">
        <w:rPr>
          <w:rFonts w:ascii="Times New Roman" w:eastAsia="Calibri" w:hAnsi="Times New Roman" w:cs="Times New Roman"/>
          <w:b/>
          <w:sz w:val="28"/>
          <w:szCs w:val="28"/>
          <w:lang w:eastAsia="ru-RU"/>
        </w:rPr>
        <w:t>Дополнительно для разведки и добычи полезных ископаемых:</w:t>
      </w:r>
    </w:p>
    <w:p w:rsidR="005C0D61" w:rsidRPr="005C0D61" w:rsidRDefault="005C0D61" w:rsidP="005C0D61">
      <w:pPr>
        <w:spacing w:after="0" w:line="240" w:lineRule="auto"/>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17) копия лицензии на пользование недрами.</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Дополнительно для забора (изъятия) водных ресурсов для орошения земель сельскохозяйственного назначения (в том числе лугов и пастбищ);</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18) расчет и обоснование заявленного объема забора (изъятия) водных ресурсов из водного объекта по каждому водозабору;</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19) сведения о наличии контрольно-измерительной аппаратуры для учета объема водных ресурсов, забираемых (изымаемых) из водного объекта;</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r w:rsidRPr="005C0D61">
        <w:rPr>
          <w:rFonts w:ascii="Times New Roman" w:eastAsia="Calibri" w:hAnsi="Times New Roman" w:cs="Times New Roman"/>
          <w:sz w:val="28"/>
          <w:szCs w:val="28"/>
          <w:lang w:eastAsia="ru-RU"/>
        </w:rPr>
        <w:t>20)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5C0D61" w:rsidRPr="005C0D61" w:rsidRDefault="005C0D61" w:rsidP="005C0D61">
      <w:pPr>
        <w:spacing w:after="0" w:line="240" w:lineRule="auto"/>
        <w:jc w:val="both"/>
        <w:rPr>
          <w:rFonts w:ascii="Times New Roman" w:eastAsia="Calibri" w:hAnsi="Times New Roman" w:cs="Times New Roman"/>
          <w:sz w:val="28"/>
          <w:szCs w:val="28"/>
          <w:lang w:eastAsia="ru-RU"/>
        </w:rPr>
      </w:pPr>
      <w:proofErr w:type="gramStart"/>
      <w:r w:rsidRPr="005C0D61">
        <w:rPr>
          <w:rFonts w:ascii="Times New Roman" w:eastAsia="Calibri" w:hAnsi="Times New Roman" w:cs="Times New Roman"/>
          <w:sz w:val="28"/>
          <w:szCs w:val="28"/>
          <w:lang w:eastAsia="ru-RU"/>
        </w:rPr>
        <w:t xml:space="preserve">21)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sub_10712" w:history="1">
        <w:r w:rsidRPr="005C0D61">
          <w:rPr>
            <w:rFonts w:ascii="Times New Roman" w:eastAsia="Calibri" w:hAnsi="Times New Roman" w:cs="Times New Roman"/>
            <w:sz w:val="28"/>
            <w:szCs w:val="28"/>
            <w:lang w:eastAsia="ru-RU"/>
          </w:rPr>
          <w:t>подпунктами 2-5</w:t>
        </w:r>
      </w:hyperlink>
      <w:r w:rsidRPr="005C0D61">
        <w:rPr>
          <w:rFonts w:ascii="Times New Roman" w:eastAsia="Calibri" w:hAnsi="Times New Roman" w:cs="Times New Roman"/>
          <w:sz w:val="28"/>
          <w:szCs w:val="28"/>
          <w:lang w:eastAsia="ru-RU"/>
        </w:rPr>
        <w:t xml:space="preserve">, </w:t>
      </w:r>
      <w:hyperlink w:anchor="sub_10717" w:history="1">
        <w:r w:rsidRPr="005C0D61">
          <w:rPr>
            <w:rFonts w:ascii="Times New Roman" w:eastAsia="Calibri" w:hAnsi="Times New Roman" w:cs="Times New Roman"/>
            <w:sz w:val="28"/>
            <w:szCs w:val="28"/>
            <w:lang w:eastAsia="ru-RU"/>
          </w:rPr>
          <w:t>7</w:t>
        </w:r>
      </w:hyperlink>
      <w:r w:rsidRPr="005C0D61">
        <w:rPr>
          <w:rFonts w:ascii="Times New Roman" w:eastAsia="Calibri" w:hAnsi="Times New Roman" w:cs="Times New Roman"/>
          <w:sz w:val="28"/>
          <w:szCs w:val="28"/>
          <w:lang w:eastAsia="ru-RU"/>
        </w:rPr>
        <w:t xml:space="preserve"> и </w:t>
      </w:r>
      <w:hyperlink w:anchor="sub_10710" w:history="1">
        <w:r w:rsidRPr="005C0D61">
          <w:rPr>
            <w:rFonts w:ascii="Times New Roman" w:eastAsia="Calibri" w:hAnsi="Times New Roman" w:cs="Times New Roman"/>
            <w:sz w:val="28"/>
            <w:szCs w:val="28"/>
            <w:lang w:eastAsia="ru-RU"/>
          </w:rPr>
          <w:t>10 подраздела 2.1</w:t>
        </w:r>
      </w:hyperlink>
      <w:r w:rsidRPr="005C0D61">
        <w:rPr>
          <w:rFonts w:ascii="Times New Roman" w:eastAsia="Calibri" w:hAnsi="Times New Roman" w:cs="Times New Roman"/>
          <w:sz w:val="28"/>
          <w:szCs w:val="28"/>
          <w:lang w:eastAsia="ru-RU"/>
        </w:rPr>
        <w:t xml:space="preserve"> настоящего административного регламента,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w:t>
      </w:r>
      <w:proofErr w:type="gramEnd"/>
      <w:r w:rsidRPr="005C0D61">
        <w:rPr>
          <w:rFonts w:ascii="Times New Roman" w:eastAsia="Calibri" w:hAnsi="Times New Roman" w:cs="Times New Roman"/>
          <w:sz w:val="28"/>
          <w:szCs w:val="28"/>
          <w:lang w:eastAsia="ru-RU"/>
        </w:rPr>
        <w:t xml:space="preserve"> </w:t>
      </w:r>
      <w:proofErr w:type="gramStart"/>
      <w:r w:rsidRPr="005C0D61">
        <w:rPr>
          <w:rFonts w:ascii="Times New Roman" w:eastAsia="Calibri" w:hAnsi="Times New Roman" w:cs="Times New Roman"/>
          <w:sz w:val="28"/>
          <w:szCs w:val="28"/>
          <w:lang w:eastAsia="ru-RU"/>
        </w:rPr>
        <w:t xml:space="preserve">дна и берегов водных объектов, за исключением работ по содержанию внутренних водных путей и судоходных гидротехнических сооружений, кроме документов, указанных в </w:t>
      </w:r>
      <w:hyperlink w:anchor="sub_11221" w:history="1">
        <w:r w:rsidRPr="005C0D61">
          <w:rPr>
            <w:rFonts w:ascii="Times New Roman" w:eastAsia="Calibri" w:hAnsi="Times New Roman" w:cs="Times New Roman"/>
            <w:sz w:val="28"/>
            <w:szCs w:val="28"/>
            <w:lang w:eastAsia="ru-RU"/>
          </w:rPr>
          <w:t xml:space="preserve">подпунктах 1-6 пункта </w:t>
        </w:r>
      </w:hyperlink>
      <w:r w:rsidRPr="005C0D61">
        <w:rPr>
          <w:rFonts w:ascii="Times New Roman" w:eastAsia="Calibri" w:hAnsi="Times New Roman" w:cs="Times New Roman"/>
          <w:sz w:val="28"/>
          <w:szCs w:val="28"/>
          <w:lang w:eastAsia="ru-RU"/>
        </w:rPr>
        <w:t>2.6.2. настоящего 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w:t>
      </w:r>
      <w:proofErr w:type="gramEnd"/>
      <w:r w:rsidRPr="005C0D61">
        <w:rPr>
          <w:rFonts w:ascii="Times New Roman" w:eastAsia="Calibri" w:hAnsi="Times New Roman" w:cs="Times New Roman"/>
          <w:sz w:val="28"/>
          <w:szCs w:val="28"/>
          <w:lang w:eastAsia="ru-RU"/>
        </w:rPr>
        <w:t xml:space="preserve"> в охранной зоне гидроэнергетического объекта.</w:t>
      </w:r>
    </w:p>
    <w:p w:rsidR="005C0D61" w:rsidRPr="005C0D61" w:rsidRDefault="005C0D61" w:rsidP="005C0D61">
      <w:pPr>
        <w:spacing w:after="0" w:line="240" w:lineRule="auto"/>
        <w:rPr>
          <w:rFonts w:ascii="Times New Roman" w:eastAsia="Calibri" w:hAnsi="Times New Roman" w:cs="Times New Roman"/>
          <w:sz w:val="28"/>
          <w:szCs w:val="28"/>
          <w:lang w:eastAsia="ru-RU"/>
        </w:rPr>
      </w:pPr>
      <w:proofErr w:type="gramStart"/>
      <w:r w:rsidRPr="005C0D61">
        <w:rPr>
          <w:rFonts w:ascii="Times New Roman" w:eastAsia="Calibri" w:hAnsi="Times New Roman" w:cs="Times New Roman"/>
          <w:sz w:val="28"/>
          <w:szCs w:val="28"/>
          <w:lang w:eastAsia="ru-RU"/>
        </w:rPr>
        <w:t xml:space="preserve">19) к заявлению о предоставлении в пользование водного объекта для забора (изъятия) водных ресурсов из поверхностных водных объектов и их сброса при осуществлении </w:t>
      </w:r>
      <w:proofErr w:type="spellStart"/>
      <w:r w:rsidRPr="005C0D61">
        <w:rPr>
          <w:rFonts w:ascii="Times New Roman" w:eastAsia="Calibri" w:hAnsi="Times New Roman" w:cs="Times New Roman"/>
          <w:sz w:val="28"/>
          <w:szCs w:val="28"/>
          <w:lang w:eastAsia="ru-RU"/>
        </w:rPr>
        <w:t>аквакультуры</w:t>
      </w:r>
      <w:proofErr w:type="spellEnd"/>
      <w:r w:rsidRPr="005C0D61">
        <w:rPr>
          <w:rFonts w:ascii="Times New Roman" w:eastAsia="Calibri" w:hAnsi="Times New Roman" w:cs="Times New Roman"/>
          <w:sz w:val="28"/>
          <w:szCs w:val="28"/>
          <w:lang w:eastAsia="ru-RU"/>
        </w:rPr>
        <w:t xml:space="preserve"> (рыбоводства) кроме документов, указанных в </w:t>
      </w:r>
      <w:hyperlink w:anchor="sub_11221" w:history="1">
        <w:r w:rsidRPr="005C0D61">
          <w:rPr>
            <w:rFonts w:ascii="Times New Roman" w:eastAsia="Calibri" w:hAnsi="Times New Roman" w:cs="Times New Roman"/>
            <w:sz w:val="28"/>
            <w:szCs w:val="28"/>
            <w:lang w:eastAsia="ru-RU"/>
          </w:rPr>
          <w:t xml:space="preserve">подпунктах 1-6 пункта </w:t>
        </w:r>
      </w:hyperlink>
      <w:r w:rsidRPr="005C0D61">
        <w:rPr>
          <w:rFonts w:ascii="Times New Roman" w:eastAsia="Calibri" w:hAnsi="Times New Roman" w:cs="Times New Roman"/>
          <w:sz w:val="28"/>
          <w:szCs w:val="28"/>
          <w:lang w:eastAsia="ru-RU"/>
        </w:rPr>
        <w:t xml:space="preserve">2.6.2. настоящего административного регламента, прилагаются документы и сведения, указанные в </w:t>
      </w:r>
      <w:hyperlink w:anchor="sub_10112" w:history="1">
        <w:r w:rsidRPr="005C0D61">
          <w:rPr>
            <w:rFonts w:ascii="Times New Roman" w:eastAsia="Calibri" w:hAnsi="Times New Roman" w:cs="Times New Roman"/>
            <w:sz w:val="28"/>
            <w:szCs w:val="28"/>
            <w:lang w:eastAsia="ru-RU"/>
          </w:rPr>
          <w:t>подпунктах </w:t>
        </w:r>
      </w:hyperlink>
      <w:r w:rsidRPr="005C0D61">
        <w:rPr>
          <w:rFonts w:ascii="Times New Roman" w:eastAsia="Calibri" w:hAnsi="Times New Roman" w:cs="Times New Roman"/>
          <w:sz w:val="28"/>
          <w:szCs w:val="28"/>
          <w:lang w:eastAsia="ru-RU"/>
        </w:rPr>
        <w:t xml:space="preserve">7-9 и </w:t>
      </w:r>
      <w:hyperlink w:anchor="sub_1141" w:history="1">
        <w:r w:rsidRPr="005C0D61">
          <w:rPr>
            <w:rFonts w:ascii="Times New Roman" w:eastAsia="Calibri" w:hAnsi="Times New Roman" w:cs="Times New Roman"/>
            <w:sz w:val="28"/>
            <w:szCs w:val="28"/>
            <w:lang w:eastAsia="ru-RU"/>
          </w:rPr>
          <w:t>подпунктах 15-17 пункта </w:t>
        </w:r>
      </w:hyperlink>
      <w:r w:rsidRPr="005C0D61">
        <w:rPr>
          <w:rFonts w:ascii="Times New Roman" w:eastAsia="Calibri" w:hAnsi="Times New Roman" w:cs="Times New Roman"/>
          <w:sz w:val="28"/>
          <w:szCs w:val="28"/>
          <w:lang w:eastAsia="ru-RU"/>
        </w:rPr>
        <w:t>2.6.2 настоящего административного регламента.</w:t>
      </w:r>
      <w:proofErr w:type="gramEnd"/>
    </w:p>
    <w:p w:rsidR="005C0D61" w:rsidRPr="005C0D61" w:rsidRDefault="005C0D61" w:rsidP="005C0D61">
      <w:pPr>
        <w:spacing w:after="0" w:line="240" w:lineRule="auto"/>
        <w:jc w:val="both"/>
        <w:rPr>
          <w:rFonts w:ascii="Times New Roman" w:eastAsia="Times New Roman" w:hAnsi="Times New Roman" w:cs="Verdana"/>
          <w:sz w:val="28"/>
          <w:szCs w:val="28"/>
        </w:rPr>
      </w:pPr>
    </w:p>
    <w:p w:rsidR="005C0D61" w:rsidRPr="005C0D61" w:rsidRDefault="005C0D61" w:rsidP="005C0D61">
      <w:pPr>
        <w:spacing w:after="0" w:line="240" w:lineRule="auto"/>
        <w:jc w:val="both"/>
        <w:rPr>
          <w:rFonts w:ascii="Times New Roman" w:eastAsia="Times New Roman" w:hAnsi="Times New Roman" w:cs="Verdana"/>
          <w:sz w:val="28"/>
          <w:szCs w:val="28"/>
        </w:rPr>
      </w:pPr>
      <w:r w:rsidRPr="005C0D61">
        <w:rPr>
          <w:rFonts w:ascii="Times New Roman" w:eastAsia="Times New Roman" w:hAnsi="Times New Roman" w:cs="Verdana"/>
          <w:sz w:val="28"/>
          <w:szCs w:val="28"/>
        </w:rPr>
        <w:t xml:space="preserve">2. Пункт 1.3.4. Регламента изложить в новой редакции: </w:t>
      </w:r>
    </w:p>
    <w:p w:rsidR="005C0D61" w:rsidRPr="005C0D61" w:rsidRDefault="005C0D61" w:rsidP="005C0D61">
      <w:pPr>
        <w:spacing w:after="0" w:line="240" w:lineRule="auto"/>
        <w:jc w:val="both"/>
        <w:rPr>
          <w:rFonts w:ascii="Times New Roman" w:eastAsia="Times New Roman" w:hAnsi="Times New Roman" w:cs="Verdana"/>
          <w:sz w:val="28"/>
          <w:szCs w:val="28"/>
        </w:rPr>
      </w:pPr>
      <w:r w:rsidRPr="005C0D61">
        <w:rPr>
          <w:rFonts w:ascii="Times New Roman" w:eastAsia="Times New Roman" w:hAnsi="Times New Roman" w:cs="Verdana"/>
          <w:sz w:val="28"/>
          <w:szCs w:val="28"/>
        </w:rPr>
        <w:t xml:space="preserve">   </w:t>
      </w:r>
      <w:proofErr w:type="gramStart"/>
      <w:r w:rsidRPr="005C0D61">
        <w:rPr>
          <w:rFonts w:ascii="Times New Roman" w:eastAsia="Times New Roman" w:hAnsi="Times New Roman" w:cs="Verdana"/>
          <w:sz w:val="28"/>
          <w:szCs w:val="28"/>
        </w:rPr>
        <w:t>«Стандарт предоставления государственной или муниципальной услуги должен содержать 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с образцами их заполнения и перечнем документов, необходимых для предоставления каждой государственной или муниципальной услуги, а также требования к обеспечению доступности помещений для инвалидов</w:t>
      </w:r>
      <w:proofErr w:type="gramEnd"/>
      <w:r w:rsidRPr="005C0D61">
        <w:rPr>
          <w:rFonts w:ascii="Times New Roman" w:eastAsia="Times New Roman" w:hAnsi="Times New Roman" w:cs="Verdana"/>
          <w:sz w:val="28"/>
          <w:szCs w:val="28"/>
        </w:rPr>
        <w:t xml:space="preserve">, в том числе по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0D61">
        <w:rPr>
          <w:rFonts w:ascii="Times New Roman" w:eastAsia="Times New Roman" w:hAnsi="Times New Roman" w:cs="Verdana"/>
          <w:sz w:val="28"/>
          <w:szCs w:val="28"/>
        </w:rPr>
        <w:t>сурдопереводчика</w:t>
      </w:r>
      <w:proofErr w:type="spellEnd"/>
      <w:r w:rsidRPr="005C0D61">
        <w:rPr>
          <w:rFonts w:ascii="Times New Roman" w:eastAsia="Times New Roman" w:hAnsi="Times New Roman" w:cs="Verdana"/>
          <w:sz w:val="28"/>
          <w:szCs w:val="28"/>
        </w:rPr>
        <w:t xml:space="preserve"> и </w:t>
      </w:r>
      <w:proofErr w:type="spellStart"/>
      <w:r w:rsidRPr="005C0D61">
        <w:rPr>
          <w:rFonts w:ascii="Times New Roman" w:eastAsia="Times New Roman" w:hAnsi="Times New Roman" w:cs="Verdana"/>
          <w:sz w:val="28"/>
          <w:szCs w:val="28"/>
        </w:rPr>
        <w:t>тифлосурдопереводчика</w:t>
      </w:r>
      <w:proofErr w:type="spellEnd"/>
      <w:r w:rsidRPr="005C0D61">
        <w:rPr>
          <w:rFonts w:ascii="Times New Roman" w:eastAsia="Times New Roman" w:hAnsi="Times New Roman" w:cs="Verdana"/>
          <w:sz w:val="28"/>
          <w:szCs w:val="28"/>
        </w:rPr>
        <w:t xml:space="preserve"> и иные требования».</w:t>
      </w:r>
    </w:p>
    <w:p w:rsidR="005C0D61" w:rsidRPr="005C0D61" w:rsidRDefault="005C0D61" w:rsidP="005C0D61">
      <w:pPr>
        <w:spacing w:after="0" w:line="240" w:lineRule="auto"/>
        <w:jc w:val="both"/>
        <w:rPr>
          <w:rFonts w:ascii="Times New Roman" w:eastAsia="Times New Roman" w:hAnsi="Times New Roman" w:cs="Verdana"/>
          <w:sz w:val="28"/>
          <w:szCs w:val="28"/>
        </w:rPr>
      </w:pPr>
      <w:r w:rsidRPr="005C0D61">
        <w:rPr>
          <w:rFonts w:ascii="Times New Roman" w:eastAsia="Times New Roman" w:hAnsi="Times New Roman" w:cs="Verdana"/>
          <w:sz w:val="28"/>
          <w:szCs w:val="28"/>
        </w:rPr>
        <w:t xml:space="preserve">          Стандарт предоставления государственной или муниципальной услуги должен содержать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F7414B" w:rsidRDefault="005C0D61" w:rsidP="005C0D61">
      <w:pPr>
        <w:spacing w:after="0" w:line="240" w:lineRule="auto"/>
        <w:jc w:val="both"/>
      </w:pPr>
      <w:r w:rsidRPr="005C0D61">
        <w:rPr>
          <w:rFonts w:ascii="Times New Roman" w:eastAsia="Times New Roman" w:hAnsi="Times New Roman" w:cs="Verdana"/>
          <w:sz w:val="28"/>
          <w:szCs w:val="28"/>
        </w:rPr>
        <w:t xml:space="preserve">                                ____________________________</w:t>
      </w:r>
      <w:bookmarkStart w:id="0" w:name="_GoBack"/>
      <w:bookmarkEnd w:id="0"/>
    </w:p>
    <w:sectPr w:rsidR="00F74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70A8"/>
    <w:multiLevelType w:val="hybridMultilevel"/>
    <w:tmpl w:val="A56CAC96"/>
    <w:lvl w:ilvl="0" w:tplc="2DC691C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9B"/>
    <w:rsid w:val="002A2C9B"/>
    <w:rsid w:val="005C0D61"/>
    <w:rsid w:val="00F7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3" Type="http://schemas.microsoft.com/office/2007/relationships/stylesWithEffects" Target="stylesWithEffects.xml"/><Relationship Id="rId7" Type="http://schemas.openxmlformats.org/officeDocument/2006/relationships/hyperlink" Target="consultantplus://offline/main?base=LAW;n=116783;fld=134;dst=100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11;n=54631;fld=134;dst=1000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CF51EA1C1F25C4826EA2B3013B0F97F13C638AA1A0A1F796AD81ACAA8EEFD303A5FB07DF1EF56C4m2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2024-07-22T00:18:00Z</dcterms:created>
  <dcterms:modified xsi:type="dcterms:W3CDTF">2024-07-22T00:18:00Z</dcterms:modified>
</cp:coreProperties>
</file>