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15" w:rsidRPr="00FC6E15" w:rsidRDefault="00FC6E15" w:rsidP="00FC6E1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6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«УКУРЕЙСКОЕ»</w:t>
      </w:r>
    </w:p>
    <w:p w:rsidR="00FC6E15" w:rsidRPr="00FC6E15" w:rsidRDefault="00FC6E15" w:rsidP="00FC6E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E15" w:rsidRPr="00FC6E15" w:rsidRDefault="00FC6E15" w:rsidP="00FC6E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6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ПОСТАНОВЛЕНИЕ</w:t>
      </w:r>
    </w:p>
    <w:p w:rsidR="00FC6E15" w:rsidRPr="00FC6E15" w:rsidRDefault="00FC6E15" w:rsidP="00FC6E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E15" w:rsidRPr="00FC6E15" w:rsidRDefault="00FC6E15" w:rsidP="00FC6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E15"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июня 2024 года</w:t>
      </w:r>
      <w:r w:rsidRPr="00FC6E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6E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6E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6E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№ 94</w:t>
      </w:r>
    </w:p>
    <w:p w:rsidR="00FC6E15" w:rsidRPr="00FC6E15" w:rsidRDefault="00FC6E15" w:rsidP="00FC6E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с. Укурей</w:t>
      </w:r>
    </w:p>
    <w:p w:rsidR="00FC6E15" w:rsidRPr="00FC6E15" w:rsidRDefault="00FC6E15" w:rsidP="00FC6E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6E15" w:rsidRPr="00FC6E15" w:rsidRDefault="00FC6E15" w:rsidP="00FC6E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6E15" w:rsidRPr="00FC6E15" w:rsidRDefault="00FC6E15" w:rsidP="00FC6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отдельные положения административного </w:t>
      </w:r>
      <w:hyperlink r:id="rId5" w:history="1">
        <w:proofErr w:type="gramStart"/>
        <w:r w:rsidRPr="00FC6E15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регламент</w:t>
        </w:r>
        <w:proofErr w:type="gramEnd"/>
      </w:hyperlink>
      <w:r w:rsidRPr="00FC6E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FC6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предоставлению муниципальной услуги «Выдача разрешения на осуществление земляных работ», утверждённого постановлением №41 от 30.10.2019года</w:t>
      </w:r>
    </w:p>
    <w:p w:rsidR="00FC6E15" w:rsidRPr="00FC6E15" w:rsidRDefault="00FC6E15" w:rsidP="00FC6E15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6E15" w:rsidRPr="00FC6E15" w:rsidRDefault="00FC6E15" w:rsidP="00FC6E15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E15" w:rsidRPr="00FC6E15" w:rsidRDefault="00FC6E15" w:rsidP="00FC6E15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 w:rsidRPr="00FC6E1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FC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услуг», с ч.4 ст.7 Федерального закона от 06.10.2003 №131-ФЗ «Об общих принципах организации местного самоуправления в РФ», администрация сельского поселения «Укурейское» </w:t>
      </w:r>
      <w:r w:rsidRPr="00FC6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FC6E15" w:rsidRPr="00FC6E15" w:rsidRDefault="00FC6E15" w:rsidP="00FC6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прилагаемые изменения, которые вносятся  </w:t>
      </w:r>
      <w:r w:rsidRPr="00FC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административный </w:t>
      </w:r>
      <w:hyperlink r:id="rId7" w:history="1">
        <w:r w:rsidRPr="00FC6E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регламент</w:t>
        </w:r>
      </w:hyperlink>
      <w:r w:rsidRPr="00FC6E1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FC6E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 муниципальной услуги «Выдача разрешения на осуществление земляных работ», утверждённого постановлением №41 от 30.10.2019года согласно приложению.</w:t>
      </w:r>
    </w:p>
    <w:p w:rsidR="00FC6E15" w:rsidRPr="00FC6E15" w:rsidRDefault="00FC6E15" w:rsidP="00FC6E1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Настоящее постановление вступает в силу с момента его подписания.</w:t>
      </w:r>
    </w:p>
    <w:p w:rsidR="00FC6E15" w:rsidRPr="00FC6E15" w:rsidRDefault="00FC6E15" w:rsidP="00FC6E1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6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постановление обнародовать согласно Уставу сельского поселения «Укурейское».</w:t>
      </w:r>
    </w:p>
    <w:p w:rsidR="00FC6E15" w:rsidRPr="00FC6E15" w:rsidRDefault="00FC6E15" w:rsidP="00FC6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E15" w:rsidRPr="00FC6E15" w:rsidRDefault="00FC6E15" w:rsidP="00FC6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E15" w:rsidRPr="00FC6E15" w:rsidRDefault="00FC6E15" w:rsidP="00FC6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FC6E15" w:rsidRPr="00FC6E15" w:rsidRDefault="00FC6E15" w:rsidP="00FC6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«Укурейское»:                                                         </w:t>
      </w:r>
      <w:proofErr w:type="spellStart"/>
      <w:r w:rsidRPr="00FC6E15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Е.В.Карасёва</w:t>
      </w:r>
      <w:proofErr w:type="spellEnd"/>
    </w:p>
    <w:p w:rsidR="00FC6E15" w:rsidRPr="00FC6E15" w:rsidRDefault="00FC6E15" w:rsidP="00FC6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E15" w:rsidRPr="00FC6E15" w:rsidRDefault="00FC6E15" w:rsidP="00FC6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E15" w:rsidRPr="00FC6E15" w:rsidRDefault="00FC6E15" w:rsidP="00FC6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E15" w:rsidRPr="00FC6E15" w:rsidRDefault="00FC6E15" w:rsidP="00FC6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E15" w:rsidRPr="00FC6E15" w:rsidRDefault="00FC6E15" w:rsidP="00FC6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E15" w:rsidRPr="00FC6E15" w:rsidRDefault="00FC6E15" w:rsidP="00FC6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E15" w:rsidRPr="00FC6E15" w:rsidRDefault="00FC6E15" w:rsidP="00FC6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E15" w:rsidRPr="00FC6E15" w:rsidRDefault="00FC6E15" w:rsidP="00FC6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E15" w:rsidRPr="00FC6E15" w:rsidRDefault="00FC6E15" w:rsidP="00FC6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E15" w:rsidRPr="00FC6E15" w:rsidRDefault="00FC6E15" w:rsidP="00FC6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E15" w:rsidRPr="00FC6E15" w:rsidRDefault="00FC6E15" w:rsidP="00FC6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E15" w:rsidRPr="00FC6E15" w:rsidRDefault="00FC6E15" w:rsidP="00FC6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E15" w:rsidRPr="00FC6E15" w:rsidRDefault="00FC6E15" w:rsidP="00FC6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E15" w:rsidRPr="00FC6E15" w:rsidRDefault="00FC6E15" w:rsidP="00FC6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E15" w:rsidRPr="00FC6E15" w:rsidRDefault="00FC6E15" w:rsidP="00FC6E15">
      <w:pPr>
        <w:spacing w:after="0" w:line="240" w:lineRule="auto"/>
        <w:rPr>
          <w:rFonts w:ascii="Times New Roman" w:eastAsia="Times New Roman" w:hAnsi="Times New Roman" w:cs="Verdana"/>
          <w:sz w:val="28"/>
          <w:szCs w:val="28"/>
        </w:rPr>
      </w:pPr>
      <w:r w:rsidRPr="00FC6E15">
        <w:rPr>
          <w:rFonts w:ascii="Times New Roman" w:eastAsia="Times New Roman" w:hAnsi="Times New Roman" w:cs="Verdana"/>
          <w:sz w:val="28"/>
          <w:szCs w:val="28"/>
        </w:rPr>
        <w:t xml:space="preserve">                                                                                             Приложение </w:t>
      </w:r>
    </w:p>
    <w:p w:rsidR="00FC6E15" w:rsidRPr="00FC6E15" w:rsidRDefault="00FC6E15" w:rsidP="00FC6E15">
      <w:pPr>
        <w:spacing w:after="0" w:line="240" w:lineRule="auto"/>
        <w:rPr>
          <w:rFonts w:ascii="Times New Roman" w:eastAsia="Times New Roman" w:hAnsi="Times New Roman" w:cs="Verdana"/>
          <w:sz w:val="28"/>
          <w:szCs w:val="28"/>
        </w:rPr>
      </w:pPr>
      <w:r w:rsidRPr="00FC6E15">
        <w:rPr>
          <w:rFonts w:ascii="Times New Roman" w:eastAsia="Times New Roman" w:hAnsi="Times New Roman" w:cs="Verdana"/>
          <w:sz w:val="28"/>
          <w:szCs w:val="28"/>
        </w:rPr>
        <w:t xml:space="preserve">                                                                         к  постановлению администрации </w:t>
      </w:r>
    </w:p>
    <w:p w:rsidR="00FC6E15" w:rsidRPr="00FC6E15" w:rsidRDefault="00FC6E15" w:rsidP="00FC6E15">
      <w:pPr>
        <w:spacing w:after="0" w:line="240" w:lineRule="auto"/>
        <w:rPr>
          <w:rFonts w:ascii="Times New Roman" w:eastAsia="Times New Roman" w:hAnsi="Times New Roman" w:cs="Verdana"/>
          <w:sz w:val="28"/>
          <w:szCs w:val="28"/>
        </w:rPr>
      </w:pPr>
      <w:r w:rsidRPr="00FC6E15">
        <w:rPr>
          <w:rFonts w:ascii="Times New Roman" w:eastAsia="Times New Roman" w:hAnsi="Times New Roman" w:cs="Verdana"/>
          <w:sz w:val="28"/>
          <w:szCs w:val="28"/>
        </w:rPr>
        <w:t xml:space="preserve">                                                                         сельского поселения «Укурейское»</w:t>
      </w:r>
    </w:p>
    <w:p w:rsidR="00FC6E15" w:rsidRPr="00FC6E15" w:rsidRDefault="00FC6E15" w:rsidP="00FC6E15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 w:rsidRPr="00FC6E15">
        <w:rPr>
          <w:rFonts w:ascii="Times New Roman" w:eastAsia="Times New Roman" w:hAnsi="Times New Roman" w:cs="Verdana"/>
          <w:sz w:val="28"/>
          <w:szCs w:val="28"/>
        </w:rPr>
        <w:t xml:space="preserve">                                                                                от «24» июня 2024г. № 94</w:t>
      </w:r>
    </w:p>
    <w:p w:rsidR="00FC6E15" w:rsidRPr="00FC6E15" w:rsidRDefault="00FC6E15" w:rsidP="00FC6E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E15" w:rsidRPr="00FC6E15" w:rsidRDefault="00FC6E15" w:rsidP="00FC6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E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которые вносятся в административный регламент предоставления муниципальной услуги «Выдача разрешения на осуществление земляных работ», утверждённого постановлением №41 от 30.10.2019года:</w:t>
      </w:r>
    </w:p>
    <w:p w:rsidR="00FC6E15" w:rsidRPr="00FC6E15" w:rsidRDefault="00FC6E15" w:rsidP="00FC6E1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FC6E15" w:rsidRPr="00FC6E15" w:rsidRDefault="00FC6E15" w:rsidP="00FC6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6E15" w:rsidRPr="00FC6E15" w:rsidRDefault="00FC6E15" w:rsidP="00FC6E15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 w:rsidRPr="00FC6E15">
        <w:rPr>
          <w:rFonts w:ascii="Times New Roman" w:eastAsia="Times New Roman" w:hAnsi="Times New Roman" w:cs="Verdana"/>
          <w:sz w:val="28"/>
          <w:szCs w:val="28"/>
        </w:rPr>
        <w:t xml:space="preserve">1. Абзац 3 п. 8 Регламента изложить в новой редакции: </w:t>
      </w:r>
    </w:p>
    <w:p w:rsidR="00FC6E15" w:rsidRPr="00FC6E15" w:rsidRDefault="00FC6E15" w:rsidP="00FC6E15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 w:rsidRPr="00FC6E15">
        <w:rPr>
          <w:rFonts w:ascii="Times New Roman" w:eastAsia="Times New Roman" w:hAnsi="Times New Roman" w:cs="Verdana"/>
          <w:sz w:val="28"/>
          <w:szCs w:val="28"/>
        </w:rPr>
        <w:t xml:space="preserve">   </w:t>
      </w:r>
      <w:proofErr w:type="gramStart"/>
      <w:r w:rsidRPr="00FC6E15">
        <w:rPr>
          <w:rFonts w:ascii="Times New Roman" w:eastAsia="Times New Roman" w:hAnsi="Times New Roman" w:cs="Verdana"/>
          <w:sz w:val="28"/>
          <w:szCs w:val="28"/>
        </w:rPr>
        <w:t>«Стандарт предоставления государственной или муниципальной услуги должен содержать требования к обеспечению  доступности для инвалидов помещений, в которых предоставляются государственные и муниципальные услуги, залов ожидания, мест для заполнения запросов о предоставлении государственной или муниципальной услуги, информационных стендов с образцами их заполнения и перечнем документов, необходимых для предоставления каждой государственной или муниципальной услуги, а также требования к обеспечению доступности помещений для инвалидов</w:t>
      </w:r>
      <w:proofErr w:type="gramEnd"/>
      <w:r w:rsidRPr="00FC6E15">
        <w:rPr>
          <w:rFonts w:ascii="Times New Roman" w:eastAsia="Times New Roman" w:hAnsi="Times New Roman" w:cs="Verdana"/>
          <w:sz w:val="28"/>
          <w:szCs w:val="28"/>
        </w:rPr>
        <w:t xml:space="preserve">, в том числе по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FC6E15">
        <w:rPr>
          <w:rFonts w:ascii="Times New Roman" w:eastAsia="Times New Roman" w:hAnsi="Times New Roman" w:cs="Verdana"/>
          <w:sz w:val="28"/>
          <w:szCs w:val="28"/>
        </w:rPr>
        <w:t>сурдопереводчика</w:t>
      </w:r>
      <w:proofErr w:type="spellEnd"/>
      <w:r w:rsidRPr="00FC6E15">
        <w:rPr>
          <w:rFonts w:ascii="Times New Roman" w:eastAsia="Times New Roman" w:hAnsi="Times New Roman" w:cs="Verdana"/>
          <w:sz w:val="28"/>
          <w:szCs w:val="28"/>
        </w:rPr>
        <w:t xml:space="preserve"> и </w:t>
      </w:r>
      <w:proofErr w:type="spellStart"/>
      <w:r w:rsidRPr="00FC6E15">
        <w:rPr>
          <w:rFonts w:ascii="Times New Roman" w:eastAsia="Times New Roman" w:hAnsi="Times New Roman" w:cs="Verdana"/>
          <w:sz w:val="28"/>
          <w:szCs w:val="28"/>
        </w:rPr>
        <w:t>тифлосурдопереводчика</w:t>
      </w:r>
      <w:proofErr w:type="spellEnd"/>
      <w:r w:rsidRPr="00FC6E15">
        <w:rPr>
          <w:rFonts w:ascii="Times New Roman" w:eastAsia="Times New Roman" w:hAnsi="Times New Roman" w:cs="Verdana"/>
          <w:sz w:val="28"/>
          <w:szCs w:val="28"/>
        </w:rPr>
        <w:t xml:space="preserve"> и иные требования».</w:t>
      </w:r>
    </w:p>
    <w:p w:rsidR="00FC6E15" w:rsidRPr="00FC6E15" w:rsidRDefault="00FC6E15" w:rsidP="00FC6E15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 w:rsidRPr="00FC6E15">
        <w:rPr>
          <w:rFonts w:ascii="Times New Roman" w:eastAsia="Times New Roman" w:hAnsi="Times New Roman" w:cs="Verdana"/>
          <w:sz w:val="28"/>
          <w:szCs w:val="28"/>
        </w:rPr>
        <w:t xml:space="preserve">          Стандарт предоставления государственной или муниципальной услуги должен содержать порядок выдачи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этого дубликата</w:t>
      </w:r>
    </w:p>
    <w:p w:rsidR="00FC6E15" w:rsidRPr="00FC6E15" w:rsidRDefault="00FC6E15" w:rsidP="00FC6E15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 w:rsidRPr="00FC6E15">
        <w:rPr>
          <w:rFonts w:ascii="Times New Roman" w:eastAsia="Times New Roman" w:hAnsi="Times New Roman" w:cs="Verdana"/>
          <w:sz w:val="28"/>
          <w:szCs w:val="28"/>
        </w:rPr>
        <w:t xml:space="preserve">                                ____________________________</w:t>
      </w:r>
    </w:p>
    <w:p w:rsidR="00FC6E15" w:rsidRPr="00FC6E15" w:rsidRDefault="00FC6E15" w:rsidP="00FC6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E15" w:rsidRPr="00FC6E15" w:rsidRDefault="00FC6E15" w:rsidP="00FC6E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E15" w:rsidRPr="00FC6E15" w:rsidRDefault="00FC6E15" w:rsidP="00FC6E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E15" w:rsidRPr="00FC6E15" w:rsidRDefault="00FC6E15" w:rsidP="00FC6E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E15" w:rsidRPr="00FC6E15" w:rsidRDefault="00FC6E15" w:rsidP="00FC6E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E15" w:rsidRPr="00FC6E15" w:rsidRDefault="00FC6E15" w:rsidP="00FC6E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E15" w:rsidRPr="00FC6E15" w:rsidRDefault="00FC6E15" w:rsidP="00FC6E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14B" w:rsidRDefault="00F7414B">
      <w:bookmarkStart w:id="0" w:name="_GoBack"/>
      <w:bookmarkEnd w:id="0"/>
    </w:p>
    <w:sectPr w:rsidR="00F7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5B"/>
    <w:rsid w:val="00997C5B"/>
    <w:rsid w:val="00F7414B"/>
    <w:rsid w:val="00FC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11;n=54631;fld=134;dst=1000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6783;fld=134;dst=100041" TargetMode="External"/><Relationship Id="rId5" Type="http://schemas.openxmlformats.org/officeDocument/2006/relationships/hyperlink" Target="consultantplus://offline/main?base=RLAW011;n=54631;fld=134;dst=1000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2024-07-22T01:01:00Z</dcterms:created>
  <dcterms:modified xsi:type="dcterms:W3CDTF">2024-07-22T01:01:00Z</dcterms:modified>
</cp:coreProperties>
</file>