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B3" w:rsidRDefault="006B34B3" w:rsidP="006B34B3">
      <w:pPr>
        <w:jc w:val="center"/>
        <w:rPr>
          <w:b/>
          <w:sz w:val="28"/>
          <w:szCs w:val="28"/>
        </w:rPr>
      </w:pPr>
      <w:r>
        <w:rPr>
          <w:b/>
          <w:sz w:val="28"/>
          <w:szCs w:val="28"/>
        </w:rPr>
        <w:t>Совет сельского поселения «</w:t>
      </w:r>
      <w:proofErr w:type="spellStart"/>
      <w:r>
        <w:rPr>
          <w:b/>
          <w:sz w:val="28"/>
          <w:szCs w:val="28"/>
        </w:rPr>
        <w:t>Укурейское</w:t>
      </w:r>
      <w:proofErr w:type="spellEnd"/>
      <w:r>
        <w:rPr>
          <w:b/>
          <w:sz w:val="28"/>
          <w:szCs w:val="28"/>
        </w:rPr>
        <w:t>»</w:t>
      </w:r>
    </w:p>
    <w:p w:rsidR="006B34B3" w:rsidRDefault="006B34B3" w:rsidP="006B34B3">
      <w:pPr>
        <w:jc w:val="center"/>
        <w:rPr>
          <w:b/>
          <w:sz w:val="28"/>
          <w:szCs w:val="28"/>
        </w:rPr>
      </w:pPr>
    </w:p>
    <w:p w:rsidR="006B34B3" w:rsidRDefault="006B34B3" w:rsidP="006B34B3">
      <w:pPr>
        <w:jc w:val="center"/>
        <w:rPr>
          <w:b/>
          <w:sz w:val="28"/>
          <w:szCs w:val="28"/>
        </w:rPr>
      </w:pPr>
      <w:r>
        <w:rPr>
          <w:b/>
          <w:sz w:val="28"/>
          <w:szCs w:val="28"/>
        </w:rPr>
        <w:t xml:space="preserve"> РЕШЕНИЕ</w:t>
      </w:r>
      <w:r>
        <w:rPr>
          <w:b/>
          <w:sz w:val="52"/>
          <w:szCs w:val="52"/>
        </w:rPr>
        <w:t xml:space="preserve">    </w:t>
      </w:r>
    </w:p>
    <w:p w:rsidR="006B34B3" w:rsidRDefault="006B34B3" w:rsidP="006B34B3">
      <w:pPr>
        <w:tabs>
          <w:tab w:val="left" w:pos="3634"/>
        </w:tabs>
        <w:rPr>
          <w:sz w:val="28"/>
          <w:szCs w:val="28"/>
        </w:rPr>
      </w:pPr>
    </w:p>
    <w:p w:rsidR="006B34B3" w:rsidRDefault="006B34B3" w:rsidP="006B34B3">
      <w:pPr>
        <w:tabs>
          <w:tab w:val="left" w:pos="3634"/>
        </w:tabs>
        <w:rPr>
          <w:sz w:val="28"/>
          <w:szCs w:val="28"/>
        </w:rPr>
      </w:pPr>
      <w:r>
        <w:rPr>
          <w:sz w:val="28"/>
          <w:szCs w:val="28"/>
        </w:rPr>
        <w:t xml:space="preserve">01 сентября 2021 г. </w:t>
      </w:r>
      <w:r>
        <w:rPr>
          <w:sz w:val="28"/>
          <w:szCs w:val="28"/>
        </w:rPr>
        <w:tab/>
        <w:t xml:space="preserve">                                                                    № 12</w:t>
      </w:r>
    </w:p>
    <w:p w:rsidR="006B34B3" w:rsidRDefault="006B34B3" w:rsidP="006B34B3">
      <w:pPr>
        <w:tabs>
          <w:tab w:val="left" w:pos="3634"/>
        </w:tabs>
        <w:ind w:left="360"/>
        <w:rPr>
          <w:sz w:val="28"/>
          <w:szCs w:val="28"/>
        </w:rPr>
      </w:pPr>
      <w:r>
        <w:rPr>
          <w:sz w:val="28"/>
          <w:szCs w:val="28"/>
        </w:rPr>
        <w:t xml:space="preserve">                                                    с. Укурей</w:t>
      </w:r>
    </w:p>
    <w:p w:rsidR="006B34B3" w:rsidRDefault="006B34B3" w:rsidP="006B34B3">
      <w:pPr>
        <w:tabs>
          <w:tab w:val="left" w:pos="3274"/>
        </w:tabs>
        <w:rPr>
          <w:sz w:val="28"/>
          <w:szCs w:val="28"/>
        </w:rPr>
      </w:pPr>
    </w:p>
    <w:p w:rsidR="006B34B3" w:rsidRPr="00F15977" w:rsidRDefault="006B34B3" w:rsidP="006B34B3">
      <w:pPr>
        <w:jc w:val="center"/>
        <w:rPr>
          <w:rFonts w:eastAsia="Calibri"/>
          <w:sz w:val="28"/>
          <w:szCs w:val="28"/>
          <w:lang w:eastAsia="en-US"/>
        </w:rPr>
      </w:pPr>
    </w:p>
    <w:p w:rsidR="006B34B3" w:rsidRPr="00F15977" w:rsidRDefault="006B34B3" w:rsidP="006B34B3">
      <w:pPr>
        <w:jc w:val="center"/>
        <w:rPr>
          <w:rFonts w:eastAsia="Calibri"/>
          <w:b/>
          <w:sz w:val="28"/>
          <w:szCs w:val="28"/>
          <w:lang w:eastAsia="en-US"/>
        </w:rPr>
      </w:pPr>
      <w:r w:rsidRPr="00F15977">
        <w:rPr>
          <w:rFonts w:eastAsia="Calibri"/>
          <w:b/>
          <w:sz w:val="28"/>
          <w:szCs w:val="28"/>
          <w:lang w:eastAsia="en-US"/>
        </w:rPr>
        <w:t>О внесении изменений и дополнений в Устав сельского поселения «</w:t>
      </w:r>
      <w:proofErr w:type="spellStart"/>
      <w:r w:rsidRPr="00C06481">
        <w:rPr>
          <w:rFonts w:eastAsia="Calibri"/>
          <w:b/>
          <w:sz w:val="28"/>
          <w:szCs w:val="28"/>
          <w:lang w:eastAsia="en-US"/>
        </w:rPr>
        <w:t>Укурейское</w:t>
      </w:r>
      <w:proofErr w:type="spellEnd"/>
      <w:r w:rsidRPr="00F15977">
        <w:rPr>
          <w:rFonts w:eastAsia="Calibri"/>
          <w:b/>
          <w:sz w:val="28"/>
          <w:szCs w:val="28"/>
          <w:lang w:eastAsia="en-US"/>
        </w:rPr>
        <w:t>»</w:t>
      </w:r>
    </w:p>
    <w:p w:rsidR="006B34B3" w:rsidRPr="00F15977" w:rsidRDefault="006B34B3" w:rsidP="006B34B3">
      <w:pPr>
        <w:jc w:val="center"/>
        <w:rPr>
          <w:rFonts w:eastAsia="Calibri"/>
          <w:sz w:val="28"/>
          <w:szCs w:val="28"/>
          <w:lang w:eastAsia="en-US"/>
        </w:rPr>
      </w:pPr>
    </w:p>
    <w:p w:rsidR="006B34B3" w:rsidRPr="00F15977" w:rsidRDefault="006B34B3" w:rsidP="006B34B3">
      <w:pPr>
        <w:ind w:firstLine="709"/>
        <w:jc w:val="both"/>
        <w:rPr>
          <w:rFonts w:eastAsia="Calibri"/>
          <w:b/>
          <w:sz w:val="28"/>
          <w:szCs w:val="28"/>
          <w:lang w:eastAsia="en-US"/>
        </w:rPr>
      </w:pPr>
      <w:r w:rsidRPr="00F15977">
        <w:rPr>
          <w:rFonts w:eastAsia="Calibri"/>
          <w:sz w:val="28"/>
          <w:szCs w:val="28"/>
          <w:lang w:eastAsia="en-US"/>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11.06.2021 № 170-ФЗ), Уставом сельского поселения «</w:t>
      </w:r>
      <w:proofErr w:type="spellStart"/>
      <w:r>
        <w:rPr>
          <w:rFonts w:eastAsia="Calibri"/>
          <w:sz w:val="28"/>
          <w:szCs w:val="28"/>
          <w:lang w:eastAsia="en-US"/>
        </w:rPr>
        <w:t>Укурейское</w:t>
      </w:r>
      <w:proofErr w:type="spellEnd"/>
      <w:r w:rsidRPr="00F15977">
        <w:rPr>
          <w:rFonts w:eastAsia="Calibri"/>
          <w:sz w:val="28"/>
          <w:szCs w:val="28"/>
          <w:lang w:eastAsia="en-US"/>
        </w:rPr>
        <w:t>», Совет сельского поселения  «</w:t>
      </w:r>
      <w:proofErr w:type="spellStart"/>
      <w:r>
        <w:rPr>
          <w:rFonts w:eastAsia="Calibri"/>
          <w:sz w:val="28"/>
          <w:szCs w:val="28"/>
          <w:lang w:eastAsia="en-US"/>
        </w:rPr>
        <w:t>Укурейское</w:t>
      </w:r>
      <w:proofErr w:type="spellEnd"/>
      <w:r w:rsidRPr="00F15977">
        <w:rPr>
          <w:rFonts w:eastAsia="Calibri"/>
          <w:sz w:val="28"/>
          <w:szCs w:val="28"/>
          <w:lang w:eastAsia="en-US"/>
        </w:rPr>
        <w:t>»</w:t>
      </w:r>
      <w:r>
        <w:rPr>
          <w:rFonts w:eastAsia="Calibri"/>
          <w:sz w:val="28"/>
          <w:szCs w:val="28"/>
          <w:lang w:eastAsia="en-US"/>
        </w:rPr>
        <w:t xml:space="preserve"> </w:t>
      </w:r>
      <w:r w:rsidRPr="00F15977">
        <w:rPr>
          <w:rFonts w:eastAsia="Calibri"/>
          <w:b/>
          <w:sz w:val="28"/>
          <w:szCs w:val="28"/>
          <w:lang w:eastAsia="en-US"/>
        </w:rPr>
        <w:t>решил:</w:t>
      </w:r>
    </w:p>
    <w:p w:rsidR="006B34B3" w:rsidRPr="00F15977" w:rsidRDefault="006B34B3" w:rsidP="006B34B3">
      <w:pPr>
        <w:ind w:firstLine="709"/>
        <w:jc w:val="both"/>
        <w:rPr>
          <w:rFonts w:eastAsia="Calibri"/>
          <w:sz w:val="28"/>
          <w:szCs w:val="28"/>
          <w:lang w:eastAsia="en-US"/>
        </w:rPr>
      </w:pPr>
    </w:p>
    <w:p w:rsidR="006B34B3" w:rsidRPr="00F15977" w:rsidRDefault="006B34B3" w:rsidP="006B34B3">
      <w:pPr>
        <w:ind w:firstLine="709"/>
        <w:jc w:val="both"/>
        <w:rPr>
          <w:sz w:val="28"/>
          <w:szCs w:val="28"/>
        </w:rPr>
      </w:pPr>
      <w:r w:rsidRPr="00F15977">
        <w:rPr>
          <w:rFonts w:eastAsia="Calibri"/>
          <w:sz w:val="28"/>
          <w:szCs w:val="28"/>
          <w:lang w:eastAsia="en-US"/>
        </w:rPr>
        <w:t>1. Внести следующие изменения и дополнения в Устав сельского поселения «</w:t>
      </w:r>
      <w:proofErr w:type="spellStart"/>
      <w:r>
        <w:rPr>
          <w:rFonts w:eastAsia="Calibri"/>
          <w:sz w:val="28"/>
          <w:szCs w:val="28"/>
          <w:lang w:eastAsia="en-US"/>
        </w:rPr>
        <w:t>Укурейское</w:t>
      </w:r>
      <w:proofErr w:type="spellEnd"/>
      <w:r w:rsidRPr="00F15977">
        <w:rPr>
          <w:rFonts w:eastAsia="Calibri"/>
          <w:sz w:val="28"/>
          <w:szCs w:val="28"/>
          <w:lang w:eastAsia="en-US"/>
        </w:rPr>
        <w:t>»</w:t>
      </w:r>
      <w:r>
        <w:rPr>
          <w:rFonts w:eastAsia="Calibri"/>
          <w:sz w:val="28"/>
          <w:szCs w:val="28"/>
          <w:lang w:eastAsia="en-US"/>
        </w:rPr>
        <w:t>:</w:t>
      </w:r>
    </w:p>
    <w:p w:rsidR="006B34B3" w:rsidRPr="00F15977" w:rsidRDefault="006B34B3" w:rsidP="006B34B3">
      <w:pPr>
        <w:ind w:firstLine="709"/>
        <w:contextualSpacing/>
        <w:jc w:val="both"/>
        <w:rPr>
          <w:sz w:val="28"/>
          <w:szCs w:val="28"/>
        </w:rPr>
      </w:pPr>
    </w:p>
    <w:p w:rsidR="006B34B3" w:rsidRPr="00F15977" w:rsidRDefault="006B34B3" w:rsidP="006B34B3">
      <w:pPr>
        <w:ind w:firstLine="709"/>
        <w:contextualSpacing/>
        <w:jc w:val="both"/>
        <w:rPr>
          <w:sz w:val="28"/>
          <w:szCs w:val="28"/>
        </w:rPr>
      </w:pPr>
      <w:r w:rsidRPr="00F15977">
        <w:rPr>
          <w:sz w:val="28"/>
          <w:szCs w:val="28"/>
        </w:rPr>
        <w:t>1) пункт 9 части 1 статьи 8 Устава изложить в следующей редакции:</w:t>
      </w:r>
    </w:p>
    <w:p w:rsidR="006B34B3" w:rsidRPr="00F15977" w:rsidRDefault="006B34B3" w:rsidP="006B34B3">
      <w:pPr>
        <w:ind w:firstLine="709"/>
        <w:contextualSpacing/>
        <w:jc w:val="both"/>
        <w:rPr>
          <w:sz w:val="28"/>
          <w:szCs w:val="28"/>
        </w:rPr>
      </w:pPr>
      <w:proofErr w:type="gramStart"/>
      <w:r w:rsidRPr="00F15977">
        <w:rPr>
          <w:sz w:val="28"/>
          <w:szCs w:val="28"/>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F15977">
        <w:rPr>
          <w:sz w:val="28"/>
          <w:szCs w:val="28"/>
        </w:rPr>
        <w:t xml:space="preserve"> территорий, расположенных в границах населенных пунктов сельского поселения»;</w:t>
      </w:r>
    </w:p>
    <w:p w:rsidR="006B34B3" w:rsidRPr="00F15977" w:rsidRDefault="006B34B3" w:rsidP="006B34B3">
      <w:pPr>
        <w:ind w:firstLine="709"/>
        <w:contextualSpacing/>
        <w:jc w:val="both"/>
        <w:rPr>
          <w:sz w:val="28"/>
          <w:szCs w:val="28"/>
        </w:rPr>
      </w:pPr>
      <w:r w:rsidRPr="00F15977">
        <w:rPr>
          <w:sz w:val="28"/>
          <w:szCs w:val="28"/>
        </w:rPr>
        <w:t>2) часть 2 статьи 12 Устава изложить в следующей редакции:</w:t>
      </w:r>
    </w:p>
    <w:p w:rsidR="006B34B3" w:rsidRPr="00F15977" w:rsidRDefault="006B34B3" w:rsidP="006B34B3">
      <w:pPr>
        <w:ind w:firstLine="709"/>
        <w:jc w:val="both"/>
        <w:rPr>
          <w:sz w:val="28"/>
          <w:szCs w:val="28"/>
        </w:rPr>
      </w:pPr>
      <w:r w:rsidRPr="00F15977">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sidRPr="00F15977">
        <w:rPr>
          <w:sz w:val="28"/>
          <w:szCs w:val="28"/>
        </w:rPr>
        <w:br/>
        <w:t>«О государственном контроле (надзоре) и муниципальном контроле в Российской Федераци</w:t>
      </w:r>
      <w:r>
        <w:rPr>
          <w:sz w:val="28"/>
          <w:szCs w:val="28"/>
        </w:rPr>
        <w:t>и</w:t>
      </w:r>
      <w:r w:rsidRPr="00F15977">
        <w:rPr>
          <w:sz w:val="28"/>
          <w:szCs w:val="28"/>
        </w:rPr>
        <w:t>»;</w:t>
      </w:r>
    </w:p>
    <w:p w:rsidR="006B34B3" w:rsidRPr="00F15977" w:rsidRDefault="006B34B3" w:rsidP="006B34B3">
      <w:pPr>
        <w:ind w:firstLine="709"/>
        <w:contextualSpacing/>
        <w:jc w:val="both"/>
        <w:rPr>
          <w:sz w:val="28"/>
          <w:szCs w:val="28"/>
        </w:rPr>
      </w:pPr>
      <w:r w:rsidRPr="00F15977">
        <w:rPr>
          <w:sz w:val="28"/>
          <w:szCs w:val="28"/>
        </w:rPr>
        <w:t>3) части 4, 5 статьи 20 Устава изложить в новой редакции:</w:t>
      </w:r>
    </w:p>
    <w:p w:rsidR="006B34B3" w:rsidRPr="00F15977" w:rsidRDefault="006B34B3" w:rsidP="006B34B3">
      <w:pPr>
        <w:shd w:val="clear" w:color="auto" w:fill="FFFFFF"/>
        <w:ind w:firstLine="709"/>
        <w:jc w:val="both"/>
        <w:rPr>
          <w:sz w:val="28"/>
          <w:szCs w:val="28"/>
        </w:rPr>
      </w:pPr>
      <w:r w:rsidRPr="00F15977">
        <w:rPr>
          <w:sz w:val="28"/>
          <w:szCs w:val="28"/>
        </w:rPr>
        <w:t xml:space="preserve">«4. </w:t>
      </w:r>
      <w:proofErr w:type="gramStart"/>
      <w:r w:rsidRPr="00F15977">
        <w:rPr>
          <w:sz w:val="28"/>
          <w:szCs w:val="28"/>
        </w:rPr>
        <w:t xml:space="preserve">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Pr="00F15977">
        <w:rPr>
          <w:sz w:val="28"/>
          <w:szCs w:val="28"/>
        </w:rPr>
        <w:lastRenderedPageBreak/>
        <w:t>«Интернет» или в случае, если орган местного самоуправления не имеет</w:t>
      </w:r>
      <w:proofErr w:type="gramEnd"/>
      <w:r w:rsidRPr="00F15977">
        <w:rPr>
          <w:sz w:val="28"/>
          <w:szCs w:val="28"/>
        </w:rPr>
        <w:t xml:space="preserve"> </w:t>
      </w:r>
      <w:proofErr w:type="gramStart"/>
      <w:r w:rsidRPr="00F15977">
        <w:rPr>
          <w:sz w:val="28"/>
          <w:szCs w:val="28"/>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F15977">
        <w:rPr>
          <w:sz w:val="28"/>
          <w:szCs w:val="28"/>
        </w:rPr>
        <w:t xml:space="preserve"> </w:t>
      </w:r>
      <w:proofErr w:type="gramStart"/>
      <w:r w:rsidRPr="00F15977">
        <w:rPr>
          <w:sz w:val="28"/>
          <w:szCs w:val="28"/>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6B34B3" w:rsidRPr="00F15977" w:rsidRDefault="006B34B3" w:rsidP="006B34B3">
      <w:pPr>
        <w:shd w:val="clear" w:color="auto" w:fill="FFFFFF"/>
        <w:ind w:firstLine="709"/>
        <w:jc w:val="both"/>
        <w:rPr>
          <w:sz w:val="28"/>
          <w:szCs w:val="28"/>
        </w:rPr>
      </w:pPr>
      <w:proofErr w:type="gramStart"/>
      <w:r w:rsidRPr="00F15977">
        <w:rPr>
          <w:sz w:val="28"/>
          <w:szCs w:val="28"/>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5" w:anchor="/document/186367/entry/2804" w:history="1">
        <w:r w:rsidRPr="00F15977">
          <w:rPr>
            <w:sz w:val="28"/>
            <w:szCs w:val="28"/>
          </w:rPr>
          <w:t>абзаце первом</w:t>
        </w:r>
      </w:hyperlink>
      <w:r w:rsidRPr="00F15977">
        <w:rPr>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15977">
        <w:rPr>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B34B3" w:rsidRPr="00F15977" w:rsidRDefault="006B34B3" w:rsidP="006B34B3">
      <w:pPr>
        <w:shd w:val="clear" w:color="auto" w:fill="FFFFFF"/>
        <w:ind w:firstLine="709"/>
        <w:jc w:val="both"/>
        <w:rPr>
          <w:sz w:val="28"/>
          <w:szCs w:val="28"/>
        </w:rPr>
      </w:pPr>
      <w:r w:rsidRPr="00F15977">
        <w:rPr>
          <w:sz w:val="28"/>
          <w:szCs w:val="28"/>
        </w:rPr>
        <w:t xml:space="preserve">5. </w:t>
      </w:r>
      <w:proofErr w:type="gramStart"/>
      <w:r w:rsidRPr="00F1597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15977">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anchor="/document/12138258/entry/3" w:history="1">
        <w:r w:rsidRPr="00F15977">
          <w:rPr>
            <w:sz w:val="28"/>
            <w:szCs w:val="28"/>
          </w:rPr>
          <w:t>законодательством</w:t>
        </w:r>
      </w:hyperlink>
      <w:r w:rsidRPr="00F15977">
        <w:rPr>
          <w:sz w:val="28"/>
          <w:szCs w:val="28"/>
        </w:rPr>
        <w:t xml:space="preserve"> о градостроительной деятельности».</w:t>
      </w:r>
    </w:p>
    <w:p w:rsidR="006B34B3" w:rsidRPr="00F15977" w:rsidRDefault="006B34B3" w:rsidP="006B34B3">
      <w:pPr>
        <w:ind w:firstLine="709"/>
        <w:jc w:val="both"/>
        <w:rPr>
          <w:sz w:val="28"/>
          <w:szCs w:val="28"/>
        </w:rPr>
      </w:pPr>
      <w:r w:rsidRPr="00F15977">
        <w:rPr>
          <w:sz w:val="28"/>
          <w:szCs w:val="28"/>
        </w:rPr>
        <w:t>4) пункт 9 части 5статьи 28 Устава изложить в следующей редакции:</w:t>
      </w:r>
    </w:p>
    <w:p w:rsidR="006B34B3" w:rsidRPr="00F15977" w:rsidRDefault="006B34B3" w:rsidP="006B34B3">
      <w:pPr>
        <w:ind w:firstLine="709"/>
        <w:jc w:val="both"/>
        <w:rPr>
          <w:rFonts w:eastAsia="Calibri"/>
          <w:sz w:val="28"/>
          <w:szCs w:val="28"/>
          <w:shd w:val="clear" w:color="auto" w:fill="FFFFFF"/>
          <w:lang w:eastAsia="en-US"/>
        </w:rPr>
      </w:pPr>
      <w:proofErr w:type="gramStart"/>
      <w:r w:rsidRPr="00F15977">
        <w:rPr>
          <w:sz w:val="28"/>
          <w:szCs w:val="28"/>
        </w:rPr>
        <w:t xml:space="preserve">«9) </w:t>
      </w:r>
      <w:r w:rsidRPr="00F15977">
        <w:rPr>
          <w:rFonts w:eastAsia="Calibri"/>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15977">
        <w:rPr>
          <w:rFonts w:eastAsia="Calibri"/>
          <w:sz w:val="28"/>
          <w:szCs w:val="28"/>
          <w:shd w:val="clear" w:color="auto" w:fill="FFFFFF"/>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34B3" w:rsidRPr="00F15977" w:rsidRDefault="006B34B3" w:rsidP="006B34B3">
      <w:pPr>
        <w:ind w:firstLine="709"/>
        <w:jc w:val="both"/>
        <w:rPr>
          <w:rFonts w:eastAsia="Calibri"/>
          <w:sz w:val="28"/>
          <w:szCs w:val="28"/>
          <w:shd w:val="clear" w:color="auto" w:fill="FFFFFF"/>
          <w:lang w:eastAsia="en-US"/>
        </w:rPr>
      </w:pPr>
      <w:r w:rsidRPr="00F15977">
        <w:rPr>
          <w:rFonts w:eastAsia="Calibri"/>
          <w:sz w:val="28"/>
          <w:szCs w:val="28"/>
          <w:shd w:val="clear" w:color="auto" w:fill="FFFFFF"/>
          <w:lang w:eastAsia="en-US"/>
        </w:rPr>
        <w:t xml:space="preserve">5) пункт 7 части 8 статьи 31 Устава изложить в </w:t>
      </w:r>
      <w:r w:rsidRPr="00F15977">
        <w:rPr>
          <w:sz w:val="28"/>
          <w:szCs w:val="28"/>
        </w:rPr>
        <w:t>следующей</w:t>
      </w:r>
      <w:r w:rsidRPr="00F15977">
        <w:rPr>
          <w:rFonts w:eastAsia="Calibri"/>
          <w:sz w:val="28"/>
          <w:szCs w:val="28"/>
          <w:shd w:val="clear" w:color="auto" w:fill="FFFFFF"/>
          <w:lang w:eastAsia="en-US"/>
        </w:rPr>
        <w:t xml:space="preserve"> редакции:</w:t>
      </w:r>
    </w:p>
    <w:p w:rsidR="006B34B3" w:rsidRPr="00F15977" w:rsidRDefault="006B34B3" w:rsidP="006B34B3">
      <w:pPr>
        <w:ind w:firstLine="709"/>
        <w:jc w:val="both"/>
        <w:rPr>
          <w:rFonts w:eastAsia="Calibri"/>
          <w:sz w:val="28"/>
          <w:szCs w:val="28"/>
          <w:shd w:val="clear" w:color="auto" w:fill="FFFFFF"/>
          <w:lang w:eastAsia="en-US"/>
        </w:rPr>
      </w:pPr>
      <w:proofErr w:type="gramStart"/>
      <w:r w:rsidRPr="00F15977">
        <w:rPr>
          <w:rFonts w:eastAsia="Calibri"/>
          <w:sz w:val="28"/>
          <w:szCs w:val="28"/>
          <w:shd w:val="clear" w:color="auto" w:fill="FFFFFF"/>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15977">
        <w:rPr>
          <w:rFonts w:eastAsia="Calibri"/>
          <w:sz w:val="28"/>
          <w:szCs w:val="28"/>
          <w:shd w:val="clear" w:color="auto" w:fill="FFFFFF"/>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34B3" w:rsidRPr="00F15977" w:rsidRDefault="006B34B3" w:rsidP="006B34B3">
      <w:pPr>
        <w:ind w:firstLine="709"/>
        <w:jc w:val="both"/>
        <w:rPr>
          <w:sz w:val="28"/>
          <w:szCs w:val="28"/>
        </w:rPr>
      </w:pPr>
      <w:r w:rsidRPr="00F15977">
        <w:rPr>
          <w:rFonts w:eastAsia="Calibri"/>
          <w:sz w:val="28"/>
          <w:szCs w:val="28"/>
          <w:lang w:eastAsia="en-US"/>
        </w:rPr>
        <w:t>6) абзац 2 ч</w:t>
      </w:r>
      <w:r w:rsidRPr="00F15977">
        <w:rPr>
          <w:sz w:val="28"/>
          <w:szCs w:val="28"/>
        </w:rPr>
        <w:t>асти 3 статьи 35 Устава изложить в следующей редакции</w:t>
      </w:r>
    </w:p>
    <w:p w:rsidR="006B34B3" w:rsidRPr="00F15977" w:rsidRDefault="006B34B3" w:rsidP="006B34B3">
      <w:pPr>
        <w:ind w:firstLine="709"/>
        <w:jc w:val="both"/>
        <w:rPr>
          <w:sz w:val="28"/>
          <w:szCs w:val="28"/>
        </w:rPr>
      </w:pPr>
      <w:proofErr w:type="gramStart"/>
      <w:r w:rsidRPr="00F15977">
        <w:rPr>
          <w:sz w:val="28"/>
          <w:szCs w:val="28"/>
        </w:rPr>
        <w:t>«</w:t>
      </w:r>
      <w:r w:rsidRPr="00F15977">
        <w:rPr>
          <w:rFonts w:eastAsia="Calibri"/>
          <w:sz w:val="28"/>
          <w:szCs w:val="28"/>
          <w:shd w:val="clear" w:color="auto" w:fill="FFFFFF"/>
          <w:lang w:eastAsia="en-US"/>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F15977">
        <w:rPr>
          <w:rFonts w:eastAsia="Calibri"/>
          <w:sz w:val="28"/>
          <w:szCs w:val="28"/>
          <w:shd w:val="clear" w:color="auto" w:fill="FFFFFF"/>
          <w:lang w:eastAsia="en-US"/>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B34B3" w:rsidRPr="00F15977" w:rsidRDefault="006B34B3" w:rsidP="006B34B3">
      <w:pPr>
        <w:suppressAutoHyphens/>
        <w:ind w:firstLine="709"/>
        <w:jc w:val="both"/>
        <w:rPr>
          <w:rFonts w:eastAsia="SimSun"/>
          <w:sz w:val="28"/>
          <w:szCs w:val="28"/>
          <w:lang w:eastAsia="zh-CN"/>
        </w:rPr>
      </w:pPr>
      <w:r w:rsidRPr="00F15977">
        <w:rPr>
          <w:rFonts w:eastAsia="SimSun"/>
          <w:sz w:val="28"/>
          <w:szCs w:val="28"/>
          <w:lang w:eastAsia="zh-CN"/>
        </w:rPr>
        <w:t xml:space="preserve">2. Настоящее решение о внесении изменений в Устав сельского поселения </w:t>
      </w:r>
      <w:r w:rsidRPr="00F15977">
        <w:rPr>
          <w:rFonts w:eastAsia="Calibri"/>
          <w:sz w:val="28"/>
          <w:szCs w:val="28"/>
          <w:lang w:eastAsia="en-US"/>
        </w:rPr>
        <w:t>«</w:t>
      </w:r>
      <w:proofErr w:type="spellStart"/>
      <w:r>
        <w:rPr>
          <w:rFonts w:eastAsia="Calibri"/>
          <w:sz w:val="28"/>
          <w:szCs w:val="28"/>
          <w:lang w:eastAsia="en-US"/>
        </w:rPr>
        <w:t>Укурейское</w:t>
      </w:r>
      <w:proofErr w:type="spellEnd"/>
      <w:r w:rsidRPr="00F15977">
        <w:rPr>
          <w:rFonts w:eastAsia="Calibri"/>
          <w:sz w:val="28"/>
          <w:szCs w:val="28"/>
          <w:lang w:eastAsia="en-US"/>
        </w:rPr>
        <w:t>»</w:t>
      </w:r>
      <w:r>
        <w:rPr>
          <w:rFonts w:eastAsia="Calibri"/>
          <w:sz w:val="28"/>
          <w:szCs w:val="28"/>
          <w:lang w:eastAsia="en-US"/>
        </w:rPr>
        <w:t xml:space="preserve"> </w:t>
      </w:r>
      <w:r w:rsidRPr="00F15977">
        <w:rPr>
          <w:rFonts w:eastAsia="SimSun"/>
          <w:sz w:val="28"/>
          <w:szCs w:val="28"/>
          <w:lang w:eastAsia="zh-CN"/>
        </w:rPr>
        <w:t xml:space="preserve">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F15977">
        <w:rPr>
          <w:rFonts w:eastAsia="SimSun"/>
          <w:sz w:val="28"/>
          <w:szCs w:val="28"/>
          <w:lang w:eastAsia="zh-CN"/>
        </w:rPr>
        <w:br/>
        <w:t>(http://pravo-minjust.ru, http://право-минюст</w:t>
      </w:r>
      <w:proofErr w:type="gramStart"/>
      <w:r w:rsidRPr="00F15977">
        <w:rPr>
          <w:rFonts w:eastAsia="SimSun"/>
          <w:sz w:val="28"/>
          <w:szCs w:val="28"/>
          <w:lang w:eastAsia="zh-CN"/>
        </w:rPr>
        <w:t>.р</w:t>
      </w:r>
      <w:proofErr w:type="gramEnd"/>
      <w:r w:rsidRPr="00F15977">
        <w:rPr>
          <w:rFonts w:eastAsia="SimSun"/>
          <w:sz w:val="28"/>
          <w:szCs w:val="28"/>
          <w:lang w:eastAsia="zh-CN"/>
        </w:rPr>
        <w:t>ф).</w:t>
      </w:r>
    </w:p>
    <w:p w:rsidR="006B34B3" w:rsidRPr="00F15977" w:rsidRDefault="006B34B3" w:rsidP="006B34B3">
      <w:pPr>
        <w:suppressAutoHyphens/>
        <w:ind w:firstLine="709"/>
        <w:jc w:val="both"/>
        <w:rPr>
          <w:rFonts w:eastAsia="SimSun"/>
          <w:sz w:val="28"/>
          <w:szCs w:val="28"/>
          <w:lang w:eastAsia="zh-CN"/>
        </w:rPr>
      </w:pPr>
      <w:r w:rsidRPr="00F15977">
        <w:rPr>
          <w:rFonts w:eastAsia="SimSu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Pr="00F15977">
        <w:rPr>
          <w:rFonts w:eastAsia="Calibri"/>
          <w:sz w:val="28"/>
          <w:szCs w:val="28"/>
          <w:lang w:eastAsia="en-US"/>
        </w:rPr>
        <w:t>«</w:t>
      </w:r>
      <w:proofErr w:type="spellStart"/>
      <w:r>
        <w:rPr>
          <w:rFonts w:eastAsia="Calibri"/>
          <w:sz w:val="28"/>
          <w:szCs w:val="28"/>
          <w:lang w:eastAsia="en-US"/>
        </w:rPr>
        <w:t>Укурейское</w:t>
      </w:r>
      <w:proofErr w:type="spellEnd"/>
      <w:r w:rsidRPr="00F15977">
        <w:rPr>
          <w:rFonts w:eastAsia="Calibri"/>
          <w:sz w:val="28"/>
          <w:szCs w:val="28"/>
          <w:lang w:eastAsia="en-US"/>
        </w:rPr>
        <w:t>»</w:t>
      </w:r>
      <w:r w:rsidRPr="00F15977">
        <w:rPr>
          <w:rFonts w:eastAsia="SimSun"/>
          <w:sz w:val="28"/>
          <w:szCs w:val="28"/>
          <w:lang w:eastAsia="zh-CN"/>
        </w:rPr>
        <w:t>.</w:t>
      </w:r>
    </w:p>
    <w:p w:rsidR="006B34B3" w:rsidRPr="00F15977" w:rsidRDefault="006B34B3" w:rsidP="006B34B3">
      <w:pPr>
        <w:ind w:firstLine="709"/>
        <w:jc w:val="both"/>
        <w:rPr>
          <w:rFonts w:eastAsia="Calibri"/>
          <w:sz w:val="28"/>
          <w:szCs w:val="28"/>
          <w:lang w:eastAsia="en-US"/>
        </w:rPr>
      </w:pPr>
    </w:p>
    <w:p w:rsidR="006B34B3" w:rsidRPr="00F15977" w:rsidRDefault="006B34B3" w:rsidP="006B34B3">
      <w:pPr>
        <w:ind w:firstLine="709"/>
        <w:jc w:val="both"/>
        <w:rPr>
          <w:rFonts w:eastAsia="Calibri"/>
          <w:sz w:val="28"/>
          <w:szCs w:val="28"/>
          <w:lang w:eastAsia="en-US"/>
        </w:rPr>
      </w:pPr>
    </w:p>
    <w:p w:rsidR="006B34B3" w:rsidRPr="00F15977" w:rsidRDefault="006B34B3" w:rsidP="006B34B3">
      <w:pPr>
        <w:suppressAutoHyphens/>
        <w:jc w:val="both"/>
        <w:rPr>
          <w:rFonts w:eastAsia="SimSun"/>
          <w:sz w:val="28"/>
          <w:szCs w:val="28"/>
          <w:lang w:eastAsia="zh-CN"/>
        </w:rPr>
      </w:pPr>
      <w:r w:rsidRPr="00F15977">
        <w:rPr>
          <w:rFonts w:eastAsia="SimSun"/>
          <w:sz w:val="28"/>
          <w:szCs w:val="28"/>
          <w:lang w:eastAsia="zh-CN"/>
        </w:rPr>
        <w:t xml:space="preserve">Глава сельского поселения </w:t>
      </w:r>
    </w:p>
    <w:p w:rsidR="006B34B3" w:rsidRPr="00F15977" w:rsidRDefault="006B34B3" w:rsidP="006B34B3">
      <w:pPr>
        <w:suppressAutoHyphens/>
        <w:jc w:val="both"/>
        <w:rPr>
          <w:rFonts w:eastAsia="SimSun"/>
          <w:sz w:val="28"/>
          <w:szCs w:val="28"/>
          <w:lang w:eastAsia="zh-CN"/>
        </w:rPr>
      </w:pPr>
      <w:r w:rsidRPr="00F15977">
        <w:rPr>
          <w:rFonts w:eastAsia="Calibri"/>
          <w:sz w:val="28"/>
          <w:szCs w:val="28"/>
          <w:lang w:eastAsia="en-US"/>
        </w:rPr>
        <w:t>«</w:t>
      </w:r>
      <w:proofErr w:type="spellStart"/>
      <w:r>
        <w:rPr>
          <w:rFonts w:eastAsia="Calibri"/>
          <w:sz w:val="28"/>
          <w:szCs w:val="28"/>
          <w:lang w:eastAsia="en-US"/>
        </w:rPr>
        <w:t>Укурейское</w:t>
      </w:r>
      <w:proofErr w:type="spellEnd"/>
      <w:r w:rsidRPr="00F15977">
        <w:rPr>
          <w:rFonts w:eastAsia="Calibri"/>
          <w:sz w:val="28"/>
          <w:szCs w:val="28"/>
          <w:lang w:eastAsia="en-US"/>
        </w:rPr>
        <w:t>»</w:t>
      </w:r>
      <w:r w:rsidRPr="00F15977">
        <w:rPr>
          <w:rFonts w:eastAsia="SimSun"/>
          <w:sz w:val="28"/>
          <w:szCs w:val="28"/>
          <w:lang w:eastAsia="zh-CN"/>
        </w:rPr>
        <w:t xml:space="preserve">                                              </w:t>
      </w:r>
      <w:r>
        <w:rPr>
          <w:rFonts w:eastAsia="SimSun"/>
          <w:sz w:val="28"/>
          <w:szCs w:val="28"/>
          <w:lang w:eastAsia="zh-CN"/>
        </w:rPr>
        <w:t xml:space="preserve">Е.В. </w:t>
      </w:r>
      <w:proofErr w:type="spellStart"/>
      <w:r>
        <w:rPr>
          <w:rFonts w:eastAsia="SimSun"/>
          <w:sz w:val="28"/>
          <w:szCs w:val="28"/>
          <w:lang w:eastAsia="zh-CN"/>
        </w:rPr>
        <w:t>Карасёва</w:t>
      </w:r>
      <w:proofErr w:type="spellEnd"/>
      <w:r w:rsidRPr="00F15977">
        <w:rPr>
          <w:rFonts w:eastAsia="SimSun"/>
          <w:sz w:val="28"/>
          <w:szCs w:val="28"/>
          <w:lang w:eastAsia="zh-CN"/>
        </w:rPr>
        <w:t xml:space="preserve">  </w:t>
      </w:r>
      <w:bookmarkStart w:id="0" w:name="_GoBack"/>
      <w:bookmarkEnd w:id="0"/>
      <w:r w:rsidRPr="00F15977">
        <w:rPr>
          <w:rFonts w:eastAsia="SimSun"/>
          <w:sz w:val="28"/>
          <w:szCs w:val="28"/>
          <w:lang w:eastAsia="zh-CN"/>
        </w:rPr>
        <w:t xml:space="preserve">                               </w:t>
      </w:r>
      <w:r>
        <w:rPr>
          <w:rFonts w:eastAsia="SimSun"/>
          <w:sz w:val="28"/>
          <w:szCs w:val="28"/>
          <w:lang w:eastAsia="zh-CN"/>
        </w:rPr>
        <w:t xml:space="preserve">                        </w:t>
      </w:r>
    </w:p>
    <w:p w:rsidR="006B34B3" w:rsidRDefault="006B34B3" w:rsidP="006B34B3">
      <w:pPr>
        <w:tabs>
          <w:tab w:val="left" w:pos="3274"/>
        </w:tabs>
        <w:rPr>
          <w:sz w:val="28"/>
          <w:szCs w:val="28"/>
        </w:rPr>
      </w:pPr>
    </w:p>
    <w:p w:rsidR="003E6EC0" w:rsidRDefault="003E6EC0"/>
    <w:sectPr w:rsidR="003E6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B"/>
    <w:rsid w:val="003E6EC0"/>
    <w:rsid w:val="0041443B"/>
    <w:rsid w:val="006B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2021-11-25T07:34:00Z</dcterms:created>
  <dcterms:modified xsi:type="dcterms:W3CDTF">2021-11-25T07:34:00Z</dcterms:modified>
</cp:coreProperties>
</file>